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الكوفي
</w:t>
      </w:r>
    </w:p>
    <w:p>
      <w:pPr>
        <w:jc w:val="start"/>
        <w:bidi/>
      </w:pPr>
      <w:r>
        <w:rPr>
          <w:rFonts w:ascii="arial" w:hAnsi="arial" w:eastAsia="arial" w:cs="arial"/>
          <w:sz w:val="28"/>
          <w:szCs w:val="28"/>
          <w:b w:val="1"/>
          <w:bCs w:val="1"/>
          <w:rtl/>
        </w:rPr>
        <w:t xml:space="preserve">البجلي الكوفي
</w:t>
      </w:r>
    </w:p>
    <w:p>
      <w:pPr/>
      <w:r>
        <w:rPr/>
        <w:t xml:space="preserve">البجلي الكوفي مالك بن مغول - بالميم والغين المعجمة واللام - البجلي الكوفي. قال أحمد: ثقة ثبت، وقال العجلي: صالح مبرز في الفضل، ذكرت عنده الرافضة فبزق في الأرض، وتوفي سنة ثمان وخمسين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 ابن عاصم بن غزية بن خرشة، الإمام، الثقة، المحدث، أبو عبد الله البجلي، الكوفي.</w:t>
      </w:r>
      <w:br/>
      <w:r>
        <w:rPr/>
        <w:t xml:space="preserve">حدث عن: الشعبي، وعبد الله بن بريدة، ونافع العمري، وعطاء بن أبي رباح، وطلحة بن مصرف، والحكم، وعون بن أبي جحيفة، وقيس بن مسلم، وعبد الرحمن بن الأسود، وأبي إسحاق، ومحمد بن سوقة، وسماك، وزبيد اليامي، وخلق.</w:t>
      </w:r>
      <w:br/>
      <w:r>
        <w:rPr/>
        <w:t xml:space="preserve">وعنه: أبو إسحاق شيخه، وشعبة، والثوري، ومسعر، وإسماعيل بن زكريا، وابن عيينة، وابن المبارك، وشعيب بن حرب، وابن نمير، وعبيد الله الأشجعي، ووكيع، وأبو معاوية، ويحيى بن سعيد، وأبو علي الحنفي، وأبو أحمد الزبيري، وأبو نعيم، وقبيصة، ومحمد بن سابق، وعبد الرحمن بن مهدي، وخلاد بن يحيى، وعمرو بن مرزوق، ومحمد بن يوسف الفريابي، وخلق سواهم.</w:t>
      </w:r>
      <w:br/>
      <w:r>
        <w:rPr/>
        <w:t xml:space="preserve">قال أحمد: ثقة، ثبت في الحديث.</w:t>
      </w:r>
      <w:br/>
      <w:r>
        <w:rPr/>
        <w:t xml:space="preserve">وقال ابن معين، وأبو حاتم، وجماعة: ثقة.</w:t>
      </w:r>
      <w:br/>
      <w:r>
        <w:rPr/>
        <w:t xml:space="preserve">وقال العجلي: رجل صالح مبرز في الفضل.</w:t>
      </w:r>
      <w:br/>
      <w:r>
        <w:rPr/>
        <w:t xml:space="preserve">وقال أحمد: سمعت ابن عيينة يقول: قال رجل لمالك بن مغول: اتق الله. فوضع خده بالأرض.</w:t>
      </w:r>
      <w:br/>
      <w:r>
        <w:rPr/>
        <w:t xml:space="preserve">قلت: كان من سادة العلماء.</w:t>
      </w:r>
      <w:br/>
      <w:r>
        <w:rPr/>
        <w:t xml:space="preserve">قال أبو نعيم، وأبو بكر بن أبي شيبة: توفي سنة تسع، وخمسين ومائة. وقال محمد بن سعد: سنة ثمان وخمسين.</w:t>
      </w:r>
      <w:br/>
      <w:r>
        <w:rPr/>
        <w:t xml:space="preserve">قال الخطيب: حدث عنه: أبو إسحاق السبيعي، والربيع بن يحيى الأشناني، وبين، وفاتهما سبع أو ثمان وتسعون سنة، وحديثه يكون نحوا من مائة حديث.</w:t>
      </w:r>
      <w:br/>
      <w:r>
        <w:rPr/>
        <w:t xml:space="preserve">أخبرنا أبو سعيد بيبرس المجدي بحلب، أنبأنا أبو البركات عبد الرحمن بن عبد اللطيف بن إسماعيل ببغداد، أنبأنا عبيد الله بن شاتيل، أنبأنا أبو سعد بن خشيش، أنبأنا أبو علي بن شاذان، أنبأنا أبو بكر النجاد قال: قرئ على عبد الملك بن محمد -وأنا أسمع- حدثنا عاصم، أنبأنا مالك بن مغول، عن عبد الرحمن بن الأسود، عن أبيه، عن عائشة، قالت: "كأني أنظر إلى، وبيص الطيب في مفرق رسول الله -صلى الله عليه، وسلم-، وهو محرم".</w:t>
      </w:r>
      <w:br/>
      <w:r>
        <w:rPr/>
        <w:t xml:space="preserve">أخرجه البخاري، ومسلم، والنسائي من حديث إسرائيل، وأخيه يوسف عن أبي إسحاق، ومن حديث عبد الله بن نمير عن مالك بن مغول كلاهما عن عبد الرحمن نحوه.</w:t>
      </w:r>
      <w:br/>
      <w:r>
        <w:rPr/>
        <w:t xml:space="preserve">أخبرنا سليمان بن حمزة الحاكم، وعمر بن محمد العمري، وهدبة بنت علي قالوا:، أنبأنا عبد الله بن عمر، أنبأنا عبد الأول بن عيسى، أنبأنا عبد الرحمن بن محمد، أنبأنا عبد الله بن حمويه، أنبأنا عيسى بن عمر، حدثنا عبد الله بن عبد الرحمن الحافظ، أنبأنا محمد بن يوسف، حدثنا مالك بن مغول قال لي الشعبي: ما حدثوك هؤلاء عن النبي -صلى الله عليه، وسلم- فخذه، وما قالوه برأيهم فألقه في الحش.</w:t>
      </w:r>
    </w:p>
    <w:p>
      <w:pPr>
        <w:jc w:val="start"/>
        <w:bidi/>
      </w:pPr>
      <w:r>
        <w:rPr>
          <w:sz w:val="24"/>
          <w:szCs w:val="24"/>
          <w:b w:val="1"/>
          <w:bCs w:val="1"/>
          <w:rtl/>
        </w:rPr>
        <w:t xml:space="preserve">
سير أعلام النبلاء،(دار الحديث- القاهرة،2006،ط 0،ج 6،ص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 بن عاصم بن مالك بن غزية بن حارثة بن خديج بن جابر ابن عوذ بن الحارث بن صهيبة بن أنمار. وهو بجيلة. ويكنى مالك أبا عبد الله.</w:t>
      </w:r>
    </w:p>
    <w:p/>
    <w:p>
      <w:pPr/>
      <w:r>
        <w:rPr/>
        <w:t xml:space="preserve">وتوفي بالكوفة في آخر ذي الحجة سنة ثمان وخمسين ومائة في الشهر الذي توفي فيه أبو جعفر المنصور أمير المؤمنين.</w:t>
      </w:r>
    </w:p>
    <w:p/>
    <w:p>
      <w:pPr/>
      <w:r>
        <w:rPr/>
        <w:t xml:space="preserve">أخبرني بذلك كله الصقر بن عبد الرحمن بن مالك بن مغول. وكان ثقة مأمونا كثير الحديث فاضلا خيرا.</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أبو عبد الله
</w:t>
      </w:r>
    </w:p>
    <w:p>
      <w:pPr/>
      <w:r>
        <w:rPr/>
        <w:t xml:space="preserve">مالك بن مغول البجلي أبو عبد الله من متقني أهل الكوفة مات في أول سنة تسع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أبو عبد الله، البجلي، الكوفي 
</w:t>
      </w:r>
    </w:p>
    <w:p>
      <w:pPr/>
      <w:r>
        <w:rPr/>
        <w:t xml:space="preserve">مالك بن مغول، أبو عبد الله، البجلي، الكوفي. </w:t>
      </w:r>
    </w:p>
    <w:p/>
    <w:p>
      <w:pPr/>
      <w:r>
        <w:rPr/>
        <w:t xml:space="preserve">سمع الشعبي، وطلحة بن مصرف، وعطاء.</w:t>
      </w:r>
    </w:p>
    <w:p/>
    <w:p>
      <w:pPr/>
      <w:r>
        <w:rPr/>
        <w:t xml:space="preserve">روى عنه: الثوري، ووكيع.</w:t>
      </w:r>
    </w:p>
    <w:p/>
    <w:p>
      <w:pPr/>
      <w:r>
        <w:rPr/>
        <w:t xml:space="preserve">قال أبو نعيم: مات سنة تسع وخمسين ومئة، في أولها.</w:t>
      </w:r>
    </w:p>
    <w:p/>
    <w:p>
      <w:pPr/>
      <w:r>
        <w:rPr/>
        <w:t xml:space="preserve">كناه عبيد، عن أبي أسامة.</w:t>
      </w:r>
    </w:p>
    <w:p/>
    <w:p>
      <w:pPr/>
      <w:r>
        <w:rPr/>
        <w:t xml:space="preserve">قال عمرو بن محمد: حدثنا يعقوب بن إبراهيم، قال: حدثنا أبي، عن محمد بن إسحاق، قال: حدثني مسعر بن كدام، عن مالك بن مغول البجلي، عن الحكم بن عتيبة، عن عمرو بن ميمون، قال: صليت خلف عمر الصبح بطريق مكة، فقرأ في الأولى: بـ </w:t>
      </w:r>
    </w:p>
    <w:p>
      <w:pPr/>
      <w:r>
        <w:rPr>
          <w:color w:val="0000ff"/>
        </w:rPr>
        <w:t xml:space="preserve">{قل يا أيها الكافرون}</w:t>
      </w:r>
    </w:p>
    <w:p>
      <w:pPr/>
      <w:r>
        <w:rPr/>
        <w:t xml:space="preserve">، وفي الثانية: بـ </w:t>
      </w:r>
    </w:p>
    <w:p>
      <w:pPr/>
      <w:r>
        <w:rPr>
          <w:color w:val="0000ff"/>
        </w:rPr>
        <w:t xml:space="preserve">{قل هو الله أحدٌ}</w:t>
      </w:r>
    </w:p>
    <w:p>
      <w:pPr/>
      <w:r>
        <w:rPr/>
        <w:t xml:space="preserve">.</w:t>
      </w:r>
    </w:p>
    <w:p/>
    <w:p>
      <w:pPr/>
      <w:r>
        <w:rPr/>
        <w:t xml:space="preserve">وقال عبيد الله بن سعيد: سمعت عبد الرحمن بن مهدي يقول، في حديث ذكره: وإذا رأيت الكوفي يذكر مالك بن مغول فاطمئن إليه.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أبو عبد الله الكوفي
</w:t>
      </w:r>
    </w:p>
    <w:p>
      <w:pPr/>
      <w:r>
        <w:rPr/>
        <w:t xml:space="preserve">مالك بن مغول البجلي أبو عبد الله الكوفي </w:t>
      </w:r>
    </w:p>
    <w:p/>
    <w:p>
      <w:pPr/>
      <w:r>
        <w:rPr/>
        <w:t xml:space="preserve">روى عن الشعبي وعبد الله بن بريدة ونافع وطائفة</w:t>
      </w:r>
    </w:p>
    <w:p/>
    <w:p>
      <w:pPr/>
      <w:r>
        <w:rPr/>
        <w:t xml:space="preserve">وعنه شعبة ومسعر والسفيانان وخلق</w:t>
      </w:r>
    </w:p>
    <w:p>
      <w:pPr>
        <w:jc w:val="start"/>
        <w:bidi/>
      </w:pPr>
      <w:r>
        <w:rPr>
          <w:sz w:val="24"/>
          <w:szCs w:val="24"/>
          <w:b w:val="1"/>
          <w:bCs w:val="1"/>
          <w:rtl/>
        </w:rPr>
        <w:t xml:space="preserve">
طبقات الحفاظ،(دار الكتب العلمية - بيروت،1403،ط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الكوفي
</w:t>
      </w:r>
    </w:p>
    <w:p>
      <w:pPr/>
      <w:r>
        <w:rPr/>
        <w:t xml:space="preserve">مالك بن مغول البجلي الكوفي </w:t>
      </w:r>
    </w:p>
    <w:p/>
    <w:p>
      <w:pPr/>
      <w:r>
        <w:rPr/>
        <w:t xml:space="preserve">عن ابن بريدة والشعبي وعنه شعبة وأبو نعيم وقبيصة حجة مبرز في الصلاح مات 159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الكوفي كنيته أبو عبد الله
</w:t>
      </w:r>
    </w:p>
    <w:p>
      <w:pPr/>
      <w:r>
        <w:rPr/>
        <w:t xml:space="preserve">مالك بن مغول البجلي الكوفي كنيته أبو عبد الله </w:t>
      </w:r>
    </w:p>
    <w:p/>
    <w:p>
      <w:pPr/>
      <w:r>
        <w:rPr/>
        <w:t xml:space="preserve">مات سنة تسع وخمسين في أولها</w:t>
      </w:r>
    </w:p>
    <w:p/>
    <w:p>
      <w:pPr/>
      <w:r>
        <w:rPr/>
        <w:t xml:space="preserve">روى عن طلحة بن مصرف في الإيمان والوصايا وعن الزبير بن عدي عن طلحة وأبي إسحاق السبيعي في الصلاة والحكم بن عتيبة في الصلاة وعون بن أبي جحيفة وعبد الله بن بريدة وسماك بن حرب في الجنائز وعبد الرحمن بن الأسود في الحج وأبي السفر سعيد بن محمد في الفرائض وأبي حصين في الجهاد ونافع في الذبائح</w:t>
      </w:r>
    </w:p>
    <w:p/>
    <w:p>
      <w:pPr/>
      <w:r>
        <w:rPr/>
        <w:t xml:space="preserve">روى عنه الأشجعي وأبو أسامة وعبد الله بن نمير وإسماعيل بن زكريا وزائدة وعبد الله بن المبارك ووكيع وأبو أحمد الزبيري وعبد الرحمن بن مهدي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البجلي
</w:t>
      </w:r>
    </w:p>
    <w:p>
      <w:pPr/>
      <w:r>
        <w:rPr/>
        <w:t xml:space="preserve">مالك بن مغول البجلي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بن عاصم بن غزية بن حرثة بن جريج بن بجيلة بن الحارث بن صهيبة بن أنمار
</w:t>
      </w:r>
    </w:p>
    <w:p>
      <w:pPr/>
      <w:r>
        <w:rPr/>
        <w:t xml:space="preserve">(ع) مالك بن مغول بن عاصم بن غزية بن حرثة بن جريج بن بجيلة بن الحارث بن صهيبة بن أنمار، وبجيلة هي أم صهيبة وإخوته، وهي بنت صعب بن سعد العشيرة، أبو عبد الله الكوفي، وقيل: مغول بن عاصم بن مالك بن غزية بن حرثة بن خديج بن جابر بن عوذ بن الحارث بن صهيبة. </w:t>
      </w:r>
    </w:p>
    <w:p/>
    <w:p>
      <w:pPr/>
      <w:r>
        <w:rPr/>
        <w:t xml:space="preserve">انتهى كلام المزي، وفيه نظر في مواضع.</w:t>
      </w:r>
    </w:p>
    <w:p/>
    <w:p>
      <w:pPr/>
      <w:r>
        <w:rPr/>
        <w:t xml:space="preserve">الأول: ضبطه حرثة بحاء مضموة وثاء مثلثة بعد الراء، ثم لما ذكر النسب الثاني ضبطه المهندس عنه هكذا بصورة ذلك، ولم يضبط ما بعدها، بل تركها غفلا، حتى كأنها غير الأولى، وهي هي بغير شك.</w:t>
      </w:r>
    </w:p>
    <w:p/>
    <w:p>
      <w:pPr/>
      <w:r>
        <w:rPr/>
        <w:t xml:space="preserve">الثاني: قوله: الحارث بن صهيبه. والذي عليه الناسبون؛ ابن الكلبي، والبلاذري، وأبو عبيد، وغيرهم ممن لا يحصى كثرة: أن صهيبة من أنمار ولد حطاما، وولد حطام أتيدا، فولد أتيد الحارث.</w:t>
      </w:r>
    </w:p>
    <w:p/>
    <w:p>
      <w:pPr/>
      <w:r>
        <w:rPr/>
        <w:t xml:space="preserve">الثالث: قوله: بجيلة بن الحارث بن صهيبة، وبجيلة هي أم صهيبة وإخوته.</w:t>
      </w:r>
    </w:p>
    <w:p/>
    <w:p>
      <w:pPr/>
      <w:r>
        <w:rPr/>
        <w:t xml:space="preserve">كلام لا أدري معناه، فمن فهمه منقولا فليفدنا، إذا جعل بجيلة بن الحارث كيف يجعله امرأة ويجعلها جدة له؟</w:t>
      </w:r>
    </w:p>
    <w:p/>
    <w:p>
      <w:pPr/>
      <w:r>
        <w:rPr/>
        <w:t xml:space="preserve">وذكر المزي أيضا تبعا لصاحب «الكمال» - فيما أرى -: قال ابن سعد: سنة ثمان وخمسين - يعني موته - انتهى كلامه. وفيه نظر في موضعين:</w:t>
      </w:r>
    </w:p>
    <w:p/>
    <w:p>
      <w:pPr/>
      <w:r>
        <w:rPr/>
        <w:t xml:space="preserve">الأول: ابن سعد لم يقله إلا نقلا عن غيره، قال في الطبقة الخامسة: توفي بالكوفة في آخر ذي الحجة سنة ثمان وخمسين ومائة، في الشهر الذي مات فيه أبو جعفر أمير المؤمنين، أخبرني بذلك كله الصقر بن عبد الرحمن بن مالك بن مغول، وكان ثقة مأمونا، كثير الحديث، فاضلا خيرا، وهذا هو النظر الثاني، وكذلك الشهر الذي لم يذكره المزي في كتابه جملة، وقد نص عليه محمد بن عبد الله الحضرمي في «تاريخه» فقال: توفي في آخر ذي الحجة سنة ثمان.</w:t>
      </w:r>
    </w:p>
    <w:p/>
    <w:p>
      <w:pPr/>
      <w:r>
        <w:rPr/>
        <w:t xml:space="preserve">وفي قوله أيضا: وقال أبو نعيم وأبو بكر بن أبي شيبة: سنة تسع وخمسين ومائة، نظر؛ لأنهما ذكرا في «تاريخيهما»: توفي سنة تسع وخمسين في أولها، وكذا نقله عن أبي نعيم البخاري، وعن أبي بكر الكلاباذي وغيره.</w:t>
      </w:r>
    </w:p>
    <w:p/>
    <w:p>
      <w:pPr/>
      <w:r>
        <w:rPr/>
        <w:t xml:space="preserve">وفي قوله أيضا: وقال عمرو بن علي: مات سنة سبع وخمسين، نظر، وذلك أن الذي في «تاريخ» الفلاس: سنة تسع، كذا مجودا.</w:t>
      </w:r>
    </w:p>
    <w:p/>
    <w:p>
      <w:pPr/>
      <w:r>
        <w:rPr/>
        <w:t xml:space="preserve">يزيده وضوحا قول الكلاباذي: وقال الذهلي: وفيما كتب إلي أبو نعيم مثله - يعني تسعا وخمسين - قال: ولم يقل في أولها، وقال عمرو ابن علي مثل قول الذهلي، وقال أبو عيسى: مات سنة سبع وخمسين.</w:t>
      </w:r>
    </w:p>
    <w:p/>
    <w:p>
      <w:pPr/>
      <w:r>
        <w:rPr/>
        <w:t xml:space="preserve">وقال البخاري: وقال عبيد الله بن سعيد: سمعت عبد الرحمن بن مهدي يقول في حديث ذكره: وإذا رأيت الكوفي يذكر مالك بن مغول فاطمئن إليه.</w:t>
      </w:r>
    </w:p>
    <w:p/>
    <w:p>
      <w:pPr/>
      <w:r>
        <w:rPr/>
        <w:t xml:space="preserve">ولما ذكره ابن حبان في كتاب «الثقات» قال: كان من عباد أهل الكوفة</w:t>
      </w:r>
    </w:p>
    <w:p/>
    <w:p>
      <w:pPr/>
      <w:r>
        <w:rPr/>
        <w:t xml:space="preserve">ومتقنيهم، مات سنة تسع وخمسين في أولها أو في آخر ذي الحجة سنة ثمان، وذكره فيهم أيضا ابن شاهين، وذكره خليفة بن خياط في الطبقة السابعة من أهل الكوفة.</w:t>
      </w:r>
    </w:p>
    <w:p/>
    <w:p>
      <w:pPr/>
      <w:r>
        <w:rPr/>
        <w:t xml:space="preserve">وفي كتاب المنتجالي: كان ثقة، متعبدا، ثبتا، مبرزا في الفضل، من خيار الناس وعبادهم، وكان صاحب سنة، وكان قليل الحديث، وقال السمعاني: كان ثقة، ثبتا في الحديث، ونسبه صهيبيا.</w:t>
      </w:r>
    </w:p>
    <w:p/>
    <w:p>
      <w:pPr/>
      <w:r>
        <w:rPr/>
        <w:t xml:space="preserve">وعند التاريخي: قيل لشريك: هل في أخ لك تعوده؛ مالك بن مغول؟ فقال: من عاب عليا وعمارا يعاد؟!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بن عاصم بن مالك بن غزية بن حارثة بن خديج بن جابر بن عوذ بن الحارث البجلي
</w:t>
      </w:r>
    </w:p>
    <w:p>
      <w:pPr/>
      <w:r>
        <w:rPr/>
        <w:t xml:space="preserve">مالك بن مغول بن عاصم بن مالك بن غزية بن حارثة بن خديج بن جابر بن عوذ بن الحارث البجلي </w:t>
      </w:r>
    </w:p>
    <w:p/>
    <w:p>
      <w:pPr/>
      <w:r>
        <w:rPr/>
        <w:t xml:space="preserve">كنيته أبو عبد الله من عباد أهل الكوفة ومتقنيهم</w:t>
      </w:r>
    </w:p>
    <w:p/>
    <w:p>
      <w:pPr/>
      <w:r>
        <w:rPr/>
        <w:t xml:space="preserve">يروي عن عطاء ونافع والشافعي روى عنه الثوري وأهل العراق مات سنة تسع وخمسين ومائة في أولها أو في آخر ذي الحجة سنة ثمان وخمسين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كوفي
</w:t>
      </w:r>
    </w:p>
    <w:p>
      <w:pPr/>
      <w:r>
        <w:rPr/>
        <w:t xml:space="preserve">مالك بن مغول كوفي </w:t>
      </w:r>
    </w:p>
    <w:p/>
    <w:p>
      <w:pPr/>
      <w:r>
        <w:rPr/>
        <w:t xml:space="preserve">ثقة رجل صالح مبرز في الفضل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w:t>
      </w:r>
    </w:p>
    <w:p>
      <w:pPr/>
      <w:r>
        <w:rPr/>
        <w:t xml:space="preserve">مالك بن مغول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مغول أبو عبد الله البجلي الكوفي
</w:t>
      </w:r>
    </w:p>
    <w:p>
      <w:pPr/>
      <w:r>
        <w:rPr/>
        <w:t xml:space="preserve">مالك بن مغول أبو عبد الله البجلي الكوفي </w:t>
      </w:r>
    </w:p>
    <w:p/>
    <w:p>
      <w:pPr/>
      <w:r>
        <w:rPr/>
        <w:t xml:space="preserve">وهو مالك بن مغول بن عاصم بن مالك بن غزية بن حارثة بن خديج بن جابر بن عوذ بن الحارث بن صهيبة بن أنمار وهو بجيلة روى عن الشعبي وعطاء وطلحة بن مصرف والحكم بن عتيبة روى عنه مسعر والثوري وشعبة سمعت أبي يقول ذلك نا عبد الرحمن نا أبي قال سمعت أبا نعيم يقول نا مالك بن مغول وكان ثقة نا عبد الرحمن نا محمد بن حموية بن الحسن قال سمعت أبا طالب قال قال أحمد بن حنبل مالك بن مغول ثقة ثبت في الحديث نا عبد الرحمن قال ذكره أبي عن إسحاق بن منصور عن يحيى بن معين قال مالك بن مغول ثقة نا عبد الرحمن قال سألت أبي عن مالك بن مغول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2026-07-27T13:37:31+03:00</dcterms:created>
  <dcterms:modified xsi:type="dcterms:W3CDTF">2026-07-27T13:37:31+03:00</dcterms:modified>
</cp:coreProperties>
</file>

<file path=docProps/custom.xml><?xml version="1.0" encoding="utf-8"?>
<Properties xmlns="http://schemas.openxmlformats.org/officeDocument/2006/custom-properties" xmlns:vt="http://schemas.openxmlformats.org/officeDocument/2006/docPropsVTypes"/>
</file>