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خزرج
</w:t>
      </w:r>
    </w:p>
    <w:p>
      <w:pPr/>
      <w:r>
        <w:rPr/>
        <w:t xml:space="preserve">ابن خزرج  محمد بن خزرج بن ضحاك بن خزرج ابو السرايا الانصاري الخزرجي: كاتب من الفضلاء. دمشقي. توفي بتل باشر. قال الصفدي: كتب بخطه (الاستيعاب) لابن عبد البر نسخة عظيمة وهي وقف بتربة الاشرف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2026-07-23T17:36:59+03:00</dcterms:created>
  <dcterms:modified xsi:type="dcterms:W3CDTF">2026-07-23T17:36:59+03:00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