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حرزة القاص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حرزة القاص
</w:t>
      </w:r>
    </w:p>
    <w:p>
      <w:pPr/>
      <w:r>
        <w:rPr/>
        <w:t xml:space="preserve">أبو حرزة القاص يعقوب بن مجاهد هو أبو حرزة المدني القاص. وثقه النسائي. وروى له مسلم وأبو داود.</w:t>
      </w:r>
    </w:p>
    <w:p/>
    <w:p>
      <w:pPr/>
      <w:r>
        <w:rPr/>
        <w:t xml:space="preserve">وتوفي سنة تسع وأربعين ومائة في قول.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2026-07-24T20:08:17+03:00</dcterms:created>
  <dcterms:modified xsi:type="dcterms:W3CDTF">2026-07-24T20:08:17+03:00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