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سنبل
</w:t>
      </w:r>
    </w:p>
    <w:p>
      <w:pPr/>
      <w:r>
        <w:rPr/>
        <w:t xml:space="preserve">سنبل  محمد طاهر بن محمد سعيد سنبل : عالم بفقه الحنفية من أهل مكة، مولدا ووفاة. كان مدرسا بها، وصنف كتبا، منها (الثمار الجنية في المجموعة السنبلية - ط) يعرف بفتاوى سنبل، و (دليل المهتدي في آداب البحث للمبتدي) و (شرح متن الارشاد) لاكمل الدين، و (ضياء الأبصار) حاشية على مناسك الدر المختار، و (العروش العلوية - خ) فقه حنفي، في الرياض (الرقم 2003).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2026-07-23T18:30:10+03:00</dcterms:created>
  <dcterms:modified xsi:type="dcterms:W3CDTF">2026-07-23T18:30:10+03:00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