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النهشلي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النهشلي
</w:t>
      </w:r>
    </w:p>
    <w:p>
      <w:pPr/>
      <w:r>
        <w:rPr/>
        <w:t xml:space="preserve">أبو بكر النهشلي الكوفي، من علماء الكوفة في اسمه أقوال، ولا يعرف إلا بكنيته.</w:t>
      </w:r>
    </w:p>
    <w:p/>
    <w:p>
      <w:pPr/>
      <w:r>
        <w:rPr/>
        <w:t xml:space="preserve">حدث عن: أبي بكر بن أبي موسى الأشعري، وعبد الرحمن بن الأسود النخعي، وحبيب بن أبي ثابت، وزياد بن علاقة، وطائفة.</w:t>
      </w:r>
    </w:p>
    <w:p/>
    <w:p>
      <w:pPr/>
      <w:r>
        <w:rPr/>
        <w:t xml:space="preserve">حدث عنه: ابن مهدي، وبهز بن أسد، وعون بن سلام، ويحيى بن عبد الحميد، وجبارة بن المغلس، وآخرون.</w:t>
      </w:r>
    </w:p>
    <w:p/>
    <w:p>
      <w:pPr/>
      <w:r>
        <w:rPr/>
        <w:t xml:space="preserve">وثقه أحمد، وابن معين. وهو الذي يقول فيه وكيع: حدثنا أبو بكر بن عبد الله بن أبي القطاف. وأصح ما قيل في اسمه: عبد الله. وقد تكلم فيه ابن حبان، فقال: كان شيخا صالحا، فاضلا، غلب عليه التقشف، حتى صار يهم ولا يعلم، ويخطئ ولا يفهم، فبطل الاحتجاج به.</w:t>
      </w:r>
    </w:p>
    <w:p/>
    <w:p>
      <w:pPr/>
      <w:r>
        <w:rPr/>
        <w:t xml:space="preserve">قلت: بل هو صدوق، احتج به: مسلم، وغيره.</w:t>
      </w:r>
    </w:p>
    <w:p/>
    <w:p>
      <w:pPr/>
      <w:r>
        <w:rPr/>
        <w:t xml:space="preserve">قال أحمد بن يونس: كان أبو بكر النهشلي صالحا، يثب للصلاة في مرضه، ولا يقدر، فيقال له، فيقول: أبادر طي الصحيفة.</w:t>
      </w:r>
    </w:p>
    <w:p/>
    <w:p>
      <w:pPr/>
      <w:r>
        <w:rPr/>
        <w:t xml:space="preserve">قالوا: توفي النهشلي سنة ست وستين ومائة،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النهشلي
</w:t>
      </w:r>
    </w:p>
    <w:p>
      <w:pPr/>
      <w:r>
        <w:rPr/>
        <w:t xml:space="preserve">أبو بكر النهشلي [م، ت، س] الكوفي.</w:t>
      </w:r>
    </w:p>
    <w:p/>
    <w:p>
      <w:pPr/>
      <w:r>
        <w:rPr/>
        <w:t xml:space="preserve">في اسمه أقوال.</w:t>
      </w:r>
    </w:p>
    <w:p/>
    <w:p>
      <w:pPr/>
      <w:r>
        <w:rPr/>
        <w:t xml:space="preserve">ولا يكاد يعرف إلا بكنيته.</w:t>
      </w:r>
    </w:p>
    <w:p/>
    <w:p>
      <w:pPr/>
      <w:r>
        <w:rPr/>
        <w:t xml:space="preserve">روى عن أبي بكر بن أبي موسى الأشعري، وحبيب بن أبي ثابت.</w:t>
      </w:r>
    </w:p>
    <w:p/>
    <w:p>
      <w:pPr/>
      <w:r>
        <w:rPr/>
        <w:t xml:space="preserve">وعنه ابن مهدي، وجبارة بن مغلس، وجماعة.</w:t>
      </w:r>
    </w:p>
    <w:p/>
    <w:p>
      <w:pPr/>
      <w:r>
        <w:rPr/>
        <w:t xml:space="preserve">وثقه أحمد، ويحيى، والعجلي، وتكلم فيه ابن حبان وغيره.</w:t>
      </w:r>
    </w:p>
    <w:p/>
    <w:p>
      <w:pPr/>
      <w:r>
        <w:rPr/>
        <w:t xml:space="preserve">وهو الذي قال فيه</w:t>
      </w:r>
    </w:p>
    <w:p/>
    <w:p>
      <w:pPr/>
      <w:r>
        <w:rPr/>
        <w:t xml:space="preserve">وكيع: حدثنا أبو بكر بن عبد الله بن أبي العطاف.</w:t>
      </w:r>
    </w:p>
    <w:p/>
    <w:p>
      <w:pPr/>
      <w:r>
        <w:rPr/>
        <w:t xml:space="preserve">والاصح أن اسمه عبد الله.</w:t>
      </w:r>
    </w:p>
    <w:p/>
    <w:p>
      <w:pPr/>
      <w:r>
        <w:rPr/>
        <w:t xml:space="preserve">وقال ابن حبان: شيخ صالح غلب عليه التقشف حتى صار يهم ولا يعلم ويخطئ ولا يفهم، فبطل الاحتجاج به.</w:t>
      </w:r>
    </w:p>
    <w:p/>
    <w:p>
      <w:pPr/>
      <w:r>
        <w:rPr/>
        <w:t xml:space="preserve">وأتى ابن حبان بعبارة طويلة ثقيلة إلى أن قال: وإن اعتبر معتبر بما وافق الثقات لم يحرج في فعله.</w:t>
      </w:r>
    </w:p>
    <w:p/>
    <w:p>
      <w:pPr/>
      <w:r>
        <w:rPr/>
        <w:t xml:space="preserve">قال عون بن سلام - عن أبي بكر النهشلي، عن الأعمش، عن أبي وائل، عن عبد الله، عن النبي صلى الله عليه وسلم قال: أكثر خطايا ابن آدم في لسانه.</w:t>
      </w:r>
    </w:p>
    <w:p/>
    <w:p>
      <w:pPr/>
      <w:r>
        <w:rPr/>
        <w:t xml:space="preserve">قال أبو حاتم الرازي: هذا حديث باطل.</w:t>
      </w:r>
    </w:p>
    <w:p/>
    <w:p>
      <w:pPr/>
      <w:r>
        <w:rPr/>
        <w:t xml:space="preserve">قلت: مات يوم الفطر سنة ست وستين </w:t>
      </w:r>
    </w:p>
    <w:p/>
    <w:p>
      <w:pPr/>
      <w:r>
        <w:rPr/>
        <w:t xml:space="preserve">[ومائة].</w:t>
      </w:r>
    </w:p>
    <w:p/>
    <w:p>
      <w:pPr/>
      <w:r>
        <w:rPr/>
        <w:t xml:space="preserve">وهو حسن الحديث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2026-07-25T21:10:29+03:00</dcterms:created>
  <dcterms:modified xsi:type="dcterms:W3CDTF">2026-07-25T21:10:29+03:00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