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عبدة بن سليمان
</w:t>
      </w:r>
    </w:p>
    <w:p>
      <w:pPr>
        <w:jc w:val="start"/>
        <w:bidi/>
      </w:pPr>
      <w:r>
        <w:rPr>
          <w:rFonts w:ascii="arial" w:hAnsi="arial" w:eastAsia="arial" w:cs="arial"/>
          <w:sz w:val="28"/>
          <w:szCs w:val="28"/>
          <w:b w:val="1"/>
          <w:bCs w:val="1"/>
          <w:rtl/>
        </w:rPr>
        <w:t xml:space="preserve">عبدة بن سليمان
</w:t>
      </w:r>
    </w:p>
    <w:p>
      <w:pPr/>
      <w:r>
        <w:rPr/>
        <w:t xml:space="preserve">عبدة بن سليمان الحافظ، الحجة، القدوة، أبو محمد الكلابي، الكوفي.</w:t>
      </w:r>
    </w:p>
    <w:p/>
    <w:p>
      <w:pPr/>
      <w:r>
        <w:rPr/>
        <w:t xml:space="preserve">حدث عن: عاصم الأحول، وهشام بن عروة، وإسماعيل بن أبي خالد، والأعمش، وطائفة.</w:t>
      </w:r>
    </w:p>
    <w:p/>
    <w:p>
      <w:pPr/>
      <w:r>
        <w:rPr/>
        <w:t xml:space="preserve">وعنه: أحمد، وابن راهويه، وأبو خيثمة، وأبو كريب، وأبو سعيد الأشج، وآخرون.</w:t>
      </w:r>
    </w:p>
    <w:p/>
    <w:p>
      <w:pPr/>
      <w:r>
        <w:rPr/>
        <w:t xml:space="preserve">قال أحمد بن حنبل: هو ثقة ثقة وزيادة، مع صلاح وشدة فقر، عليه فروة خلقة، لا تساوي كبير شيء.</w:t>
      </w:r>
    </w:p>
    <w:p/>
    <w:p>
      <w:pPr/>
      <w:r>
        <w:rPr/>
        <w:t xml:space="preserve">وقال أحمد العجلي: ثقة، صالح، صاحب قرآن، كان يقرئ.</w:t>
      </w:r>
    </w:p>
    <w:p/>
    <w:p>
      <w:pPr/>
      <w:r>
        <w:rPr/>
        <w:t xml:space="preserve">قلت: توفي في ثالث رجب، سنة ثمان وثمانين ومائة، بالكوفة، وصلى عليه قرابته المحدث محمد بن ربيعة الكلابي.</w:t>
      </w:r>
    </w:p>
    <w:p>
      <w:pPr>
        <w:jc w:val="start"/>
        <w:bidi/>
      </w:pPr>
      <w:r>
        <w:rPr>
          <w:sz w:val="24"/>
          <w:szCs w:val="24"/>
          <w:b w:val="1"/>
          <w:bCs w:val="1"/>
          <w:rtl/>
        </w:rPr>
        <w:t xml:space="preserve">
سير أعلام النبلاء،(دار الحديث- القاهرة،2006،ط 0،ج 7،ص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w:t>
      </w:r>
    </w:p>
    <w:p>
      <w:pPr/>
      <w:r>
        <w:rPr/>
        <w:t xml:space="preserve">عبدة بن سليمان. بن حاجب بن زرارة بن عبد الرحمن بن صرد بن سمير بن مليل بن عبد الله بن أبي بكر بن كلاب. والذي أدرك الإسلام وأسلم صرد. ويكنى</w:t>
      </w:r>
    </w:p>
    <w:p/>
    <w:p>
      <w:pPr/>
      <w:r>
        <w:rPr/>
        <w:t xml:space="preserve">عبدة أبا محمد. وكان اسمه عبد الرحمن فلقب عبدة فغلب عليه. ومات بالكوفة لثلاث خلون من رجب سنة ثمان وثمانين ومائة في خلافة هارون وصلى عليه محمد ابن ربيعة الكلابي. وكان ثقة.</w:t>
      </w:r>
    </w:p>
    <w:p>
      <w:pPr>
        <w:jc w:val="start"/>
        <w:bidi/>
      </w:pPr>
      <w:r>
        <w:rPr>
          <w:sz w:val="24"/>
          <w:szCs w:val="24"/>
          <w:b w:val="1"/>
          <w:bCs w:val="1"/>
          <w:rtl/>
        </w:rPr>
        <w:t xml:space="preserve">
الطبقات الكبرى،(دار الكتب العلمية - بيروت،1990،ط 1،ج 6،ص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أبو محمد، الكلابي 
</w:t>
      </w:r>
    </w:p>
    <w:p>
      <w:pPr/>
      <w:r>
        <w:rPr/>
        <w:t xml:space="preserve">عبدة بن سليمان، أبو محمد، الكلابي. </w:t>
      </w:r>
    </w:p>
    <w:p/>
    <w:p>
      <w:pPr/>
      <w:r>
        <w:rPr/>
        <w:t xml:space="preserve">وكلاب أخو رؤاس.</w:t>
      </w:r>
    </w:p>
    <w:p/>
    <w:p>
      <w:pPr/>
      <w:r>
        <w:rPr/>
        <w:t xml:space="preserve">كوفي من قيس عيلان.</w:t>
      </w:r>
    </w:p>
    <w:p/>
    <w:p>
      <w:pPr/>
      <w:r>
        <w:rPr/>
        <w:t xml:space="preserve">سمع ابن أبي عروبة، وابن أبي خالد.</w:t>
      </w:r>
    </w:p>
    <w:p/>
    <w:p>
      <w:pPr/>
      <w:r>
        <w:rPr/>
        <w:t xml:space="preserve">مات سنة سبع وثمانين.</w:t>
      </w:r>
    </w:p>
    <w:p/>
    <w:p>
      <w:pPr/>
      <w:r>
        <w:rPr/>
        <w:t xml:space="preserve">ويقال: العامري.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الكوفي الكلابي
</w:t>
      </w:r>
    </w:p>
    <w:p>
      <w:pPr/>
      <w:r>
        <w:rPr/>
        <w:t xml:space="preserve">عبدة بن سليمان الكوفي الكلابي </w:t>
      </w:r>
    </w:p>
    <w:p/>
    <w:p>
      <w:pPr/>
      <w:r>
        <w:rPr/>
        <w:t xml:space="preserve">روى عن الأعمش والثوري وابن إسحاق وعدة</w:t>
      </w:r>
    </w:p>
    <w:p/>
    <w:p>
      <w:pPr/>
      <w:r>
        <w:rPr/>
        <w:t xml:space="preserve">وعنه أحمد وإسحاق وابنا أبي شيبة وآخرون مات في رجب سنة ثمانين ومائة</w:t>
      </w:r>
    </w:p>
    <w:p>
      <w:pPr>
        <w:jc w:val="start"/>
        <w:bidi/>
      </w:pPr>
      <w:r>
        <w:rPr>
          <w:sz w:val="24"/>
          <w:szCs w:val="24"/>
          <w:b w:val="1"/>
          <w:bCs w:val="1"/>
          <w:rtl/>
        </w:rPr>
        <w:t xml:space="preserve">
طبقات الحفاظ،(دار الكتب العلمية - بيروت،1403،ط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الكلابي
</w:t>
      </w:r>
    </w:p>
    <w:p>
      <w:pPr/>
      <w:r>
        <w:rPr/>
        <w:t xml:space="preserve">سليمان الكلابي </w:t>
      </w:r>
    </w:p>
    <w:p/>
    <w:p>
      <w:pPr/>
      <w:r>
        <w:rPr/>
        <w:t xml:space="preserve">وهم هو عبدة بن سليمان 3527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أبو محمد الكلابي المقرئ
</w:t>
      </w:r>
    </w:p>
    <w:p>
      <w:pPr/>
      <w:r>
        <w:rPr/>
        <w:t xml:space="preserve">عبدة بن سليمان أبو محمد الكلابي المقرئ </w:t>
      </w:r>
    </w:p>
    <w:p/>
    <w:p>
      <w:pPr/>
      <w:r>
        <w:rPr/>
        <w:t xml:space="preserve">اسمه عبد الرحمن عن عاصم الأحول والأعمش وعنه أحمد وهناد قال أحمد ثقة وزيادة مع صلاح وشدة فقر مات 188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الكلابي
</w:t>
      </w:r>
    </w:p>
    <w:p>
      <w:pPr/>
      <w:r>
        <w:rPr/>
        <w:t xml:space="preserve">عبدة بن سليمان الكلابي </w:t>
      </w:r>
    </w:p>
    <w:p/>
    <w:p>
      <w:pPr/>
      <w:r>
        <w:rPr/>
        <w:t xml:space="preserve">من أنفسهم ويقال العامري الكوفي، وكلاب إخوة رواس من قيس غيلان، كنيته أبو محمد.</w:t>
      </w:r>
    </w:p>
    <w:p/>
    <w:p>
      <w:pPr/>
      <w:r>
        <w:rPr/>
        <w:t xml:space="preserve">روى عن: سعيد بن أبي عروبة في الإيمان والوضوء وغيرهما، وصالح بن الح بن حي، وطلحة بن يحيى في الصلاة، وهشام بن عروة، ومحمد بن إسحاق بن يسار في الصلاة والحدود، وسفيان الثوري في الصلاة، وذكر الأنبياء، وعبيد الله بن عمر في الصلاة والحج وغيرهما، والأعمش في الصلاة واللعان والديات والفضائل، ويحيى بن سعيد الأنصاري في حق الجار، وعبد العزيز بن عمر بن عبد العزيز في النكاح، وإسماعيل بن أبي خالد في الجهاد، وعاصم الأحوال في الفضائل.</w:t>
      </w:r>
    </w:p>
    <w:p/>
    <w:p>
      <w:pPr/>
      <w:r>
        <w:rPr/>
        <w:t xml:space="preserve">روى عنه: ابن أبي شيبة، وإسحاق الحنظلي، ومحمد بن عبد الله بن نمير، وهناد بن السري في الصلاة، وعمرة الناقد، وعبد الله بن عمر بن محمد بن أبان، وعثمان بن أبي شيبة، وزهير بن حرب، وأبو كريب، وعلي بن الحسن ن سليمان الكوفي.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أبو محمد الكلابي الكوفي 
</w:t>
      </w:r>
    </w:p>
    <w:p>
      <w:pPr/>
      <w:r>
        <w:rPr/>
        <w:t xml:space="preserve">(ع) عبدة بن سليمان أبو محمد الكلابي الكوفي وقيل: اسمه عبد الرحمن وعبدة لقب وكلاب إخوة رؤاس من قيس عيلان. </w:t>
      </w:r>
    </w:p>
    <w:p/>
    <w:p>
      <w:pPr/>
      <w:r>
        <w:rPr/>
        <w:t xml:space="preserve">كذا ذكره المزي معتقدا أنه جاء بفائدة غريبة، وما علم أنه قول لم يقله أحد من أهل النسب وإنما إجماعهم على أن رؤاسا اسمه الحارث بن كلاب بن ربيعة بن عامر بن صعصعة بن معاوية بن بكر بن هوازن بن منصور بن عكرمة بن خصفة بن قيس عيلان بن مضر، لا أعلم بينهم خلافا في أن رؤاسا ابن كلاب لا أخوة، ولا التفات إلى قول من قاله من المؤرخين إذ المرجع إلى قول أهل النسب: الكلبي، وأبي عبيدة، وأبي عبيد، وابن دريد، وابن إسحاق، والهيثم وغيرهم، والله تعالى أعلم.</w:t>
      </w:r>
    </w:p>
    <w:p/>
    <w:p>
      <w:pPr/>
      <w:r>
        <w:rPr/>
        <w:t xml:space="preserve">وذكره ابن حبان في كتاب ’’ الثقات ’’ وقال: مستقيم الحديث جدا مات في رجب سنة سبع وثمانين [ق47/أ].</w:t>
      </w:r>
    </w:p>
    <w:p/>
    <w:p>
      <w:pPr/>
      <w:r>
        <w:rPr/>
        <w:t xml:space="preserve">وقال العجلي: ثبت صاحب سنة.</w:t>
      </w:r>
    </w:p>
    <w:p/>
    <w:p>
      <w:pPr/>
      <w:r>
        <w:rPr/>
        <w:t xml:space="preserve">ولما ذكره ابن خلفون في كتاب ’’ الثقات ’’ قال: قال بعضهم: روى عن هشام بن عروة ثلاثمائة حديث.</w:t>
      </w:r>
    </w:p>
    <w:p/>
    <w:p>
      <w:pPr/>
      <w:r>
        <w:rPr/>
        <w:t xml:space="preserve">وفي كتاب الصريفيني عن محمد بن عبدة: مات أبي سنة ست وثمانين ومائة وهو ابن ست وستين سنة.</w:t>
      </w:r>
    </w:p>
    <w:p/>
    <w:p>
      <w:pPr/>
      <w:r>
        <w:rPr/>
        <w:t xml:space="preserve">ولما ذكره خليفة في الطبقة التاسعة قال: توفي سنة ثمان وثمانين.</w:t>
      </w:r>
    </w:p>
    <w:p/>
    <w:p>
      <w:pPr/>
      <w:r>
        <w:rPr/>
        <w:t xml:space="preserve">وفي كتاب ’’ الجرح والتعديل ’’ عن الدارقطني: ثقة.</w:t>
      </w:r>
    </w:p>
    <w:p/>
    <w:p>
      <w:pPr/>
      <w:r>
        <w:rPr/>
        <w:t xml:space="preserve">وقال عبد الرحمن: سئل أبي وأبو زرعة عن عبدة بن سليمان ويونس بن بكير وسلمة بن الفضل أيهم أحب إليكما في ابن إسحاق؟ فقالا: عبدة بن سليمان.</w:t>
      </w:r>
    </w:p>
    <w:p/>
    <w:p>
      <w:pPr/>
      <w:r>
        <w:rPr/>
        <w:t xml:space="preserve">ولما ذكره الهيثم بن عدي في الطبقة السابعة قال: هو خال محمد بن سعد الكلابي وتوفي في خلافة هارون.</w:t>
      </w:r>
    </w:p>
    <w:p/>
    <w:p>
      <w:pPr/>
      <w:r>
        <w:rPr/>
        <w:t xml:space="preserve">وفي تاريخ المنتجيلي: كان ثبتا ثقة ورجلا صالحا صاحب سنة وقرآن وكان فقيرا صبورا على الفقر، وكان عليه فروة خلقة لا تساوي كبير شيء.</w:t>
      </w:r>
    </w:p>
    <w:p/>
    <w:p>
      <w:pPr/>
      <w:r>
        <w:rPr/>
        <w:t xml:space="preserve">وسئل عن يحيى بن معين فقال: ثبت في الحديث.</w:t>
      </w:r>
    </w:p>
    <w:p/>
    <w:p>
      <w:pPr/>
      <w:r>
        <w:rPr/>
        <w:t xml:space="preserve">وقال أحمد بن حنبل: كان عنده غلام يملي عليه الحديث في ألواحه فلما فرغ قال له: اقرأه فلم يحسنه فقال: امحه ثم أملى ثم محاه، فلم يزل كذلك حتى أحكم قراءته، قال أحمد وليس هذا إلا عن إفادة ونية وأثنى عليه خيرا، وقال يحيى بن معين: لم يحضر عبدة صلاة الجماعة يعني الجمعة قط من ضيق صدره كان ممرورا.</w:t>
      </w:r>
    </w:p>
    <w:p/>
    <w:p>
      <w:pPr/>
      <w:r>
        <w:rPr/>
        <w:t xml:space="preserve">ولما ذكره ابن شاهين في كتاب ’’ الثقات ’’ قال: قال عثمان يعني ابن أبي شيبة عبدة بن سليمان ثقة مسلم صدوق.</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الكلابي كنيته أبو محمد
</w:t>
      </w:r>
    </w:p>
    <w:p>
      <w:pPr/>
      <w:r>
        <w:rPr/>
        <w:t xml:space="preserve">عبدة بن سليمان الكلابي كنيته أبو محمد </w:t>
      </w:r>
    </w:p>
    <w:p/>
    <w:p>
      <w:pPr/>
      <w:r>
        <w:rPr/>
        <w:t xml:space="preserve">من أهل الكوفة</w:t>
      </w:r>
    </w:p>
    <w:p/>
    <w:p>
      <w:pPr/>
      <w:r>
        <w:rPr/>
        <w:t xml:space="preserve">يروي عن إسماعيل بن أبي خالدٍ وعبيد الله بن عمرو بن أبي عروبة روى عنه أبو بكر بن أبي شيبة وأهل العراق مات في رجب سنة سبع وثمانين ومائة مستقيم الحديث جدا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كوفي
</w:t>
      </w:r>
    </w:p>
    <w:p>
      <w:pPr/>
      <w:r>
        <w:rPr/>
        <w:t xml:space="preserve">عبدة بن سليمان كوفي </w:t>
      </w:r>
    </w:p>
    <w:p/>
    <w:p>
      <w:pPr/>
      <w:r>
        <w:rPr/>
        <w:t xml:space="preserve">ثقة رجل صالح صاحب قرآن يقرئ</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(ع)
</w:t>
      </w:r>
    </w:p>
    <w:p>
      <w:pPr/>
      <w:r>
        <w:rPr/>
        <w:t xml:space="preserve">عبدة بن سليمان (ع) </w:t>
      </w:r>
    </w:p>
    <w:p/>
    <w:p>
      <w:pPr/>
      <w:r>
        <w:rPr/>
        <w:t xml:space="preserve">الإمام الحافظ، أبو محمد الكلابي الكوفي.</w:t>
      </w:r>
    </w:p>
    <w:p/>
    <w:p>
      <w:pPr/>
      <w:r>
        <w:rPr/>
        <w:t xml:space="preserve">حدث عن: عاصم الأحول، وهشام بن عروة، وإسماعيل بن أبي خالد، وغيرهم.</w:t>
      </w:r>
    </w:p>
    <w:p/>
    <w:p>
      <w:pPr/>
      <w:r>
        <w:rPr/>
        <w:t xml:space="preserve">وعنه: ابن راهويه، وأبو خيثمة، وأبو كريب، وأبو سعيد الأشج، وغيرهم.</w:t>
      </w:r>
    </w:p>
    <w:p/>
    <w:p>
      <w:pPr/>
      <w:r>
        <w:rPr/>
        <w:t xml:space="preserve">قال أحمد بن حنبل: ثقة ثقة وزيادة، مع صلاحٍ وشدة فقر، عليه فروة خلقة لا تساوي كبير شيء.</w:t>
      </w:r>
    </w:p>
    <w:p/>
    <w:p>
      <w:pPr/>
      <w:r>
        <w:rPr/>
        <w:t xml:space="preserve">مات في رجب سنة ثمانٍ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الكلابي
</w:t>
      </w:r>
    </w:p>
    <w:p>
      <w:pPr/>
      <w:r>
        <w:rPr/>
        <w:t xml:space="preserve">عبدة بن سليمان الكلابي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الكلابي
</w:t>
      </w:r>
    </w:p>
    <w:p>
      <w:pPr/>
      <w:r>
        <w:rPr/>
        <w:t xml:space="preserve">عبدة بن سليمان الكلابي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عبدة بن سليمان الكلابي أبو محمد
</w:t>
      </w:r>
    </w:p>
    <w:p>
      <w:pPr/>
      <w:r>
        <w:rPr/>
        <w:t xml:space="preserve">عبدة بن سليمان الكلابي أبو محمد </w:t>
      </w:r>
    </w:p>
    <w:p/>
    <w:p>
      <w:pPr/>
      <w:r>
        <w:rPr/>
        <w:t xml:space="preserve">وكلاب أخو رؤاس بن قيس عيلان روى عن إسماعيل بن أبي خالد والأعمش وهشام بن عروة وعبيد الله بن عمر روى عنه نعيم بن حماد ويوسف بن عدي وابن أبي شيبة سمعت أبي يقول ذلك نا عبد الرحمن أنا صالح بن عبد الله بن أحمد بن محمد بن حنبل قال سألت أبي عن عبدة بن سليمان فقال ثقة ثقة وزيادة مع صلاح بدنه وكان شديد الفقر نا عبد الرحمن قال سئل أبي وأبو زرعة عن عبدة بن سليمان ويونس بن بكير وسلمة بن الفضل أيهم أحب إليكما في ابن إسحاق ؟فقالا عبدة ثم سلمة.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2026-07-27T10:53:06+03:00</dcterms:created>
  <dcterms:modified xsi:type="dcterms:W3CDTF">2026-07-27T10:53:06+03:00</dcterms:modified>
</cp:coreProperties>
</file>

<file path=docProps/custom.xml><?xml version="1.0" encoding="utf-8"?>
<Properties xmlns="http://schemas.openxmlformats.org/officeDocument/2006/custom-properties" xmlns:vt="http://schemas.openxmlformats.org/officeDocument/2006/docPropsVTypes"/>
</file>