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قالون
</w:t>
      </w:r>
    </w:p>
    <w:p>
      <w:pPr/>
      <w:r>
        <w:rPr/>
        <w:t xml:space="preserve">قالون مقرئ المدينة وتلميذ نافع هو: الإمام المجود النحوي أبو موسى عيسى بن مينا مولى بني زريق يقال: كان ربيب نافع فلقبه بقالون لجودة قراءته.</w:t>
      </w:r>
    </w:p>
    <w:p/>
    <w:p>
      <w:pPr/>
      <w:r>
        <w:rPr/>
        <w:t xml:space="preserve">روى عن: شيخه وعن محمد بن جعفر بن أبي كثير وابن أبي الزناد.</w:t>
      </w:r>
    </w:p>
    <w:p/>
    <w:p>
      <w:pPr/>
      <w:r>
        <w:rPr/>
        <w:t xml:space="preserve">وعنه: أبو زرعة وابن ديزيل وإسماعيل القاضي، وأحمد بن صالح وأبو نشيط وموسى بن إسحاق وخلق.</w:t>
      </w:r>
    </w:p>
    <w:p/>
    <w:p>
      <w:pPr/>
      <w:r>
        <w:rPr/>
        <w:t xml:space="preserve">وتلا عليه: ابنه أحمد والحلواني وأبو نشيط وعدة.</w:t>
      </w:r>
    </w:p>
    <w:p/>
    <w:p>
      <w:pPr/>
      <w:r>
        <w:rPr/>
        <w:t xml:space="preserve">قال علي بن الحسن الهسنجاني: كان شديد الصمم فكان ينظر إلى شفتي القارئ ويرد.</w:t>
      </w:r>
    </w:p>
    <w:p/>
    <w:p>
      <w:pPr/>
      <w:r>
        <w:rPr/>
        <w:t xml:space="preserve">قلت: مات سنة عشرين ومائتين عن نيف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2026-07-27T14:14:44+03:00</dcterms:created>
  <dcterms:modified xsi:type="dcterms:W3CDTF">2026-07-27T14:14:44+03:00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