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زنجويه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زنجويه
</w:t>
      </w:r>
    </w:p>
    <w:p>
      <w:pPr/>
      <w:r>
        <w:rPr/>
        <w:t xml:space="preserve">ابن زنجويه الإمام المحدث، أبو بكر، محمد بن زنجويه بن الهيثم القشيري، النيسابوري.</w:t>
      </w:r>
    </w:p>
    <w:p/>
    <w:p>
      <w:pPr/>
      <w:r>
        <w:rPr/>
        <w:t xml:space="preserve">سمع: أبا مصعب الزهري، وعبد العزيز بن يحيى، وابن راهويه، وعمرو بن زرارة، وأبا مروان العثماني، وأبا كريب، ويحيى بن أكثم، وطبقتهم.</w:t>
      </w:r>
    </w:p>
    <w:p/>
    <w:p>
      <w:pPr/>
      <w:r>
        <w:rPr/>
        <w:t xml:space="preserve">روى عنه: علي بن حمشاذ، وأبو الفضل محمد بن إبراهيم، وعبد الله بن سعد، وأبو عمرو بن حمدان، والشيوخ. وما علمت به بأسا.</w:t>
      </w:r>
    </w:p>
    <w:p/>
    <w:p>
      <w:pPr/>
      <w:r>
        <w:rPr/>
        <w:t xml:space="preserve">قال الحاكم: توفي سنة اثنتين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2026-07-27T08:21:58+03:00</dcterms:created>
  <dcterms:modified xsi:type="dcterms:W3CDTF">2026-07-27T08:21:58+03:00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