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القطان
</w:t>
      </w:r>
    </w:p>
    <w:p>
      <w:pPr/>
      <w:r>
        <w:rPr/>
        <w:t xml:space="preserve">القطان الحافظ المسند الثقة، أبو علي، الحسين بن عبد الله بن يزيد بن الأزرق الرقي المالكي القطان الجصاص، رحال مصنف.</w:t>
      </w:r>
    </w:p>
    <w:p/>
    <w:p>
      <w:pPr/>
      <w:r>
        <w:rPr/>
        <w:t xml:space="preserve">سمع: هشام بن عمار، وإبراهيم بن هشام الغساني، والوليد بن عتبة، وإسحاق بن موسى الخطمي، ومخلد بن مالك، وطبقتهم.</w:t>
      </w:r>
    </w:p>
    <w:p/>
    <w:p>
      <w:pPr/>
      <w:r>
        <w:rPr/>
        <w:t xml:space="preserve">حدث عنه: جعفر الخلدي، والحافظ أبو علي النيسابوري، وأبو بكر بن السني، وأبو حاتم البستي، وأبو أحمد بن عدي، وأبو الفتح محمد بن الحسين الأزدي، وأبو بكر بن المقرئ وخلق.</w:t>
      </w:r>
    </w:p>
    <w:p/>
    <w:p>
      <w:pPr/>
      <w:r>
        <w:rPr/>
        <w:t xml:space="preserve">وثقه الدارقطني.</w:t>
      </w:r>
    </w:p>
    <w:p/>
    <w:p>
      <w:pPr/>
      <w:r>
        <w:rPr/>
        <w:t xml:space="preserve">توفي في حدود سنة عشر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2026-07-27T09:57:12+03:00</dcterms:created>
  <dcterms:modified xsi:type="dcterms:W3CDTF">2026-07-27T09:57:12+03:00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