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جمح
</w:t>
      </w:r>
    </w:p>
    <w:p>
      <w:pPr/>
      <w:r>
        <w:rPr/>
        <w:t xml:space="preserve">جمح ابن القاسم بن عبد الوهاب، المحدث الثقة، أبو العباس الجمحي الدمشقي، المؤذن، ابن أبي الحواجب.</w:t>
      </w:r>
    </w:p>
    <w:p/>
    <w:p>
      <w:pPr/>
      <w:r>
        <w:rPr/>
        <w:t xml:space="preserve">حدث عن: عبد الرحمن بن الرواس، وأبي قصي إسماعيل العذري، وأحمد بن بشر الصوري، وإبراهيم بن دحيم، وعدة.</w:t>
      </w:r>
    </w:p>
    <w:p/>
    <w:p>
      <w:pPr/>
      <w:r>
        <w:rPr/>
        <w:t xml:space="preserve">روى عنه: ابن مندة، وتمام الرازي، وأبو نصر بن الحبان، ومكي بن الغمر، وعبد الوهاب الميداني، ومحمد بن عبد السلام بن سعدان، وقال محمد بن عوف المزني: سألته عن مولده فقال: سنة ثمان وسبعين ومائتين.</w:t>
      </w:r>
    </w:p>
    <w:p/>
    <w:p>
      <w:pPr/>
      <w:r>
        <w:rPr/>
        <w:t xml:space="preserve">وقال الكتاني: كان ثقة نبيلا، انتقى عليه ابن مندة.</w:t>
      </w:r>
    </w:p>
    <w:p/>
    <w:p>
      <w:pPr/>
      <w:r>
        <w:rPr/>
        <w:t xml:space="preserve">مات في شعبان سنة ثلاث وستين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2026-07-27T10:49:46+03:00</dcterms:created>
  <dcterms:modified xsi:type="dcterms:W3CDTF">2026-07-27T10:49:46+03:00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