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البصري
</w:t>
      </w:r>
    </w:p>
    <w:p>
      <w:pPr>
        <w:jc w:val="start"/>
        <w:bidi/>
      </w:pPr>
      <w:r>
        <w:rPr>
          <w:rFonts w:ascii="arial" w:hAnsi="arial" w:eastAsia="arial" w:cs="arial"/>
          <w:sz w:val="28"/>
          <w:szCs w:val="28"/>
          <w:b w:val="1"/>
          <w:bCs w:val="1"/>
          <w:rtl/>
        </w:rPr>
        <w:t xml:space="preserve">عمر البصري
</w:t>
      </w:r>
    </w:p>
    <w:p>
      <w:pPr/>
      <w:r>
        <w:rPr/>
        <w:t xml:space="preserve">عمر البصري الإمام المحدث، مفيد بغداد، أبو حفص، عمر بن جعفر بن عبد الله بن أبي السري البصري الوراق.</w:t>
      </w:r>
    </w:p>
    <w:p/>
    <w:p>
      <w:pPr/>
      <w:r>
        <w:rPr/>
        <w:t xml:space="preserve">حمل الناس بانتخابه على الشيوخ كثيرا.</w:t>
      </w:r>
    </w:p>
    <w:p/>
    <w:p>
      <w:pPr/>
      <w:r>
        <w:rPr/>
        <w:t xml:space="preserve">وحدث عن أبي خليفة، والحسن بن المثنى، وعبدان، ومحمد بن جرير، وطبقتهم.</w:t>
      </w:r>
    </w:p>
    <w:p/>
    <w:p>
      <w:pPr/>
      <w:r>
        <w:rPr/>
        <w:t xml:space="preserve">وعنه: الحاكم، وابن رزقويه، وعلي بن داود الرزاز، وجماعة.</w:t>
      </w:r>
    </w:p>
    <w:p/>
    <w:p>
      <w:pPr/>
      <w:r>
        <w:rPr/>
        <w:t xml:space="preserve">وكان الدارقطني يتبع خطاه في انتخابه على الشافعي، وعمل في ذلك رسالة في خمس كراريس، وبين أغاليطه في أشياء عديدة يخالف فيها أصول أبي بكر الشافعي، فتأملتها، فرأيت فعله فعل تغفل لا يعي ما ينتخب فيصحف، ويسقط من الإسناد، وبدون ذلك يضعف المحدث.</w:t>
      </w:r>
    </w:p>
    <w:p/>
    <w:p>
      <w:pPr/>
      <w:r>
        <w:rPr/>
        <w:t xml:space="preserve">وكان أبو محمد السبيعي يكذبه.</w:t>
      </w:r>
    </w:p>
    <w:p/>
    <w:p>
      <w:pPr/>
      <w:r>
        <w:rPr/>
        <w:t xml:space="preserve">وقال ابن أبي الفوارس: كانت كتبه رديئة.</w:t>
      </w:r>
    </w:p>
    <w:p/>
    <w:p>
      <w:pPr/>
      <w:r>
        <w:rPr/>
        <w:t xml:space="preserve">وحكى الحاكم عن عمر قال: ذاكرت ابن عقدة، فأغربت عليه حديثا.</w:t>
      </w:r>
    </w:p>
    <w:p/>
    <w:p>
      <w:pPr/>
      <w:r>
        <w:rPr/>
        <w:t xml:space="preserve">توفي سنة سبع وخمسين وثلاث مائة، ومولده سنة ثمانين ومائتين.</w:t>
      </w:r>
    </w:p>
    <w:p>
      <w:pPr>
        <w:jc w:val="start"/>
        <w:bidi/>
      </w:pPr>
      <w:r>
        <w:rPr>
          <w:sz w:val="24"/>
          <w:szCs w:val="24"/>
          <w:b w:val="1"/>
          <w:bCs w:val="1"/>
          <w:rtl/>
        </w:rPr>
        <w:t xml:space="preserve">
سير أعلام النبلاء،(دار الحديث- القاهرة،2006،ط 0،ج 12،ص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البصري الحافظ المفيد أبو حفص بن جعفر بن عبد الله بن أبي السري الوراق
</w:t>
      </w:r>
    </w:p>
    <w:p>
      <w:pPr/>
      <w:r>
        <w:rPr/>
        <w:t xml:space="preserve">عمر البصري الحافظ المفيد أبو حفص بن جعفر بن عبد الله بن أبي السري الوراق </w:t>
      </w:r>
    </w:p>
    <w:p/>
    <w:p>
      <w:pPr/>
      <w:r>
        <w:rPr/>
        <w:t xml:space="preserve">حدث عن ابن جرير والطبري وعنه الحاكم مات سنة سبع وخمسين وثلاثمائة</w:t>
      </w:r>
    </w:p>
    <w:p>
      <w:pPr>
        <w:jc w:val="start"/>
        <w:bidi/>
      </w:pPr>
      <w:r>
        <w:rPr>
          <w:sz w:val="24"/>
          <w:szCs w:val="24"/>
          <w:b w:val="1"/>
          <w:bCs w:val="1"/>
          <w:rtl/>
        </w:rPr>
        <w:t xml:space="preserve">
طبقات الحفاظ،(دار الكتب العلمية - بيروت،1403،ط 1،ج 1،ص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جعفر بن عبد الله بن أبي السري، أبو حفص، الوراق، الحافظ، البصري.
</w:t>
      </w:r>
    </w:p>
    <w:p>
      <w:pPr/>
      <w:r>
        <w:rPr/>
        <w:t xml:space="preserve">عمر بن جعفر بن عبد الله بن أبي السري، أبو حفص، الوراق، الحافظ، البصري. </w:t>
      </w:r>
    </w:p>
    <w:p/>
    <w:p>
      <w:pPr/>
      <w:r>
        <w:rPr/>
        <w:t xml:space="preserve">مترجم في ’’شيوخ الدارقطني’’.</w:t>
      </w:r>
    </w:p>
    <w:p/>
    <w:p>
      <w:pPr/>
      <w:r>
        <w:rPr/>
        <w:t xml:space="preserve">قلت: [صدوق في نفسه، ومع سعة حفظه فهو صاحب غرائب وأوهام كثيرة، فكذبه بعضهم لذلك، وليس بكذاب إلا أنه ضعيف].</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جعفر بن عبد الله أبو حفص الوراق البصري
</w:t>
      </w:r>
    </w:p>
    <w:p>
      <w:pPr/>
      <w:r>
        <w:rPr/>
        <w:t xml:space="preserve">عمر بن جعفر بن عبد الله أبو حفص الوراق البصري </w:t>
      </w:r>
    </w:p>
    <w:p/>
    <w:p>
      <w:pPr/>
      <w:r>
        <w:rPr/>
        <w:t xml:space="preserve">قال البرقاني قال لي أبو بكر أحمد بن عمر البقال قال أبو محمد السبيعي عمر البصري كذاب</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البصري
</w:t>
      </w:r>
    </w:p>
    <w:p>
      <w:pPr/>
      <w:r>
        <w:rPr/>
        <w:t xml:space="preserve">عمر البصري </w:t>
      </w:r>
    </w:p>
    <w:p/>
    <w:p>
      <w:pPr/>
      <w:r>
        <w:rPr/>
        <w:t xml:space="preserve">الحافظ، المفيد، أبو حفص، عمر بن جعفر بن عبد الله بن أبي السري، الوراق.</w:t>
      </w:r>
    </w:p>
    <w:p/>
    <w:p>
      <w:pPr/>
      <w:r>
        <w:rPr/>
        <w:t xml:space="preserve">قال الخطيب: كان الناس يكتبون بإفادته، ويسمعون على الشيوخ بانتخابه، سكن بغداد، وحدث بها شيئاً يسيراً.</w:t>
      </w:r>
    </w:p>
    <w:p/>
    <w:p>
      <w:pPr/>
      <w:r>
        <w:rPr/>
        <w:t xml:space="preserve">روى عن أبي خليفة الفضل بن الحباب، والحسن بن المثنى، وعبدان الأهوازي، ومحمد بن جرير الطبري، وطبقتهم.</w:t>
      </w:r>
    </w:p>
    <w:p/>
    <w:p>
      <w:pPr/>
      <w:r>
        <w:rPr/>
        <w:t xml:space="preserve">روى عنه: الحاكم، وابن رزقويه، وعلي بن أحمد الرزاز، وغيرهم.</w:t>
      </w:r>
    </w:p>
    <w:p/>
    <w:p>
      <w:pPr/>
      <w:r>
        <w:rPr/>
        <w:t xml:space="preserve">وذكر الخطيب أن الدارقطني كان يتبع خطأ عمر البصري فيما انتقاه على أبي بكر الشافعي خاصة، وعمل فيه رسالة.</w:t>
      </w:r>
    </w:p>
    <w:p/>
    <w:p>
      <w:pPr/>
      <w:r>
        <w:rPr/>
        <w:t xml:space="preserve">وكان أبو محمد الحسن بن السبيعي يقول: هو كذاب كذاب.</w:t>
      </w:r>
    </w:p>
    <w:p/>
    <w:p>
      <w:pPr/>
      <w:r>
        <w:rPr/>
        <w:t xml:space="preserve">وقال الحاكم: سمعت عمر بن جعفر البصري يقول: بت عند ابن</w:t>
      </w:r>
    </w:p>
    <w:p/>
    <w:p>
      <w:pPr/>
      <w:r>
        <w:rPr/>
        <w:t xml:space="preserve">عقدة فأخذ يذاكرني بشيء لا أهتدي إليه. فقلت: أيش عند أيوب عن الحسن؟ فذكر حديثين. فقلت: تحفظ أيوب عن الحسن عن أبي برزة أن رجلاً أغلظ لأبي بكر - الحديث، فبقي، وكبرت. فقال: اذكر لي سنده، فقلت: حدثنا عبدان، حدثنا محمد بن عبيد بن حساب، حدثنا سفيان بن موسى عن أيوب.</w:t>
      </w:r>
    </w:p>
    <w:p/>
    <w:p>
      <w:pPr/>
      <w:r>
        <w:rPr/>
        <w:t xml:space="preserve">وقال ابن أبي الفوارس: توفي عمر البصري سنة سبع وخمسين وثلاث مئة.</w:t>
      </w:r>
    </w:p>
    <w:p/>
    <w:p>
      <w:pPr/>
      <w:r>
        <w:rPr/>
        <w:t xml:space="preserve">ومولده سنة ثمانين ومئتين.</w:t>
      </w:r>
    </w:p>
    <w:p/>
    <w:p>
      <w:pPr/>
      <w:r>
        <w:rPr/>
        <w:t xml:space="preserve">قال: وحدث بشيءٍ يسير، وكانت كتبه رديئة.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2026-07-27T10:53:11+03:00</dcterms:created>
  <dcterms:modified xsi:type="dcterms:W3CDTF">2026-07-27T10:53:11+03:00</dcterms:modified>
</cp:coreProperties>
</file>

<file path=docProps/custom.xml><?xml version="1.0" encoding="utf-8"?>
<Properties xmlns="http://schemas.openxmlformats.org/officeDocument/2006/custom-properties" xmlns:vt="http://schemas.openxmlformats.org/officeDocument/2006/docPropsVTypes"/>
</file>