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الحلواني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الحلواني
</w:t>
      </w:r>
    </w:p>
    <w:p>
      <w:pPr/>
      <w:r>
        <w:rPr/>
        <w:t xml:space="preserve">الحلواني الإمام المحدث، أبو المعالي، عبد الله بن أحمد بن محمد بن حمدويه الحلواني، المروزي، البزاز.</w:t>
      </w:r>
    </w:p>
    <w:p/>
    <w:p>
      <w:pPr/>
      <w:r>
        <w:rPr/>
        <w:t xml:space="preserve">فقيه، عالم، عامل، مؤثر، كبير القدر، كثير المال.</w:t>
      </w:r>
    </w:p>
    <w:p/>
    <w:p>
      <w:pPr/>
      <w:r>
        <w:rPr/>
        <w:t xml:space="preserve">ولد سنة إحدى وستين وأربع مائة.</w:t>
      </w:r>
    </w:p>
    <w:p/>
    <w:p>
      <w:pPr/>
      <w:r>
        <w:rPr/>
        <w:t xml:space="preserve">وارتحل، وسمع من: أبي بكر بن خلف الشيرازي ونحوه بنيسابور، ومن: ثابت بن بندار وطبقته ببغداد، ومن أصحاب أبي نعيم بأصبهان.</w:t>
      </w:r>
    </w:p>
    <w:p/>
    <w:p>
      <w:pPr/>
      <w:r>
        <w:rPr/>
        <w:t xml:space="preserve">وسكن غزنة مدة، واشترى كتبا كثيرة وقفها، وأنشأ رباطا للمحدثين بمرو.</w:t>
      </w:r>
    </w:p>
    <w:p/>
    <w:p>
      <w:pPr/>
      <w:r>
        <w:rPr/>
        <w:t xml:space="preserve">أخذ عنه: السمعاني، وابن عساكر، وطائفة.</w:t>
      </w:r>
    </w:p>
    <w:p/>
    <w:p>
      <w:pPr/>
      <w:r>
        <w:rPr/>
        <w:t xml:space="preserve">توفي في ذي الحجة، سنة تسع وثلاثين وخمس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14،ص 488)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أحمد بن محمد بن حمدويه الحلواني البزاز المروزي.
</w:t>
      </w:r>
    </w:p>
    <w:p>
      <w:pPr/>
      <w:r>
        <w:rPr/>
        <w:t xml:space="preserve">عبد الله بن أحمد بن محمد بن حمدويه الحلواني البزاز المروزي. </w:t>
      </w:r>
    </w:p>
    <w:p/>
    <w:p>
      <w:pPr/>
      <w:r>
        <w:rPr/>
        <w:t xml:space="preserve">قال السلفي: روى الحديث، وكتب عنه.</w:t>
      </w:r>
    </w:p>
    <w:p/>
    <w:p>
      <w:pPr/>
      <w:r>
        <w:rPr/>
        <w:t xml:space="preserve">وقال ابن السمعاني: صحب والدي، وكان كثير الصوم والصلاة والصدقة، حلو الكلام، حسن المعاشرة، وحصل الأصول، ووقف كتبه بعده.</w:t>
      </w:r>
    </w:p>
    <w:p/>
    <w:p>
      <w:pPr/>
      <w:r>
        <w:rPr/>
        <w:t xml:space="preserve">توفي في سنة سبع وثلاثين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2026-07-26T14:36:38+03:00</dcterms:created>
  <dcterms:modified xsi:type="dcterms:W3CDTF">2026-07-26T14:36:38+03:00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