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الزيات
</w:t>
      </w:r>
    </w:p>
    <w:p>
      <w:pPr/>
      <w:r>
        <w:rPr/>
        <w:t xml:space="preserve">الزيات الشيخ الصالح، أبو الندى، حسان بن تميم بن نصر، الدمشقي الزيات.</w:t>
      </w:r>
    </w:p>
    <w:p/>
    <w:p>
      <w:pPr/>
      <w:r>
        <w:rPr/>
        <w:t xml:space="preserve">سمع من الفقيه نصر بن إبراهيم المقدسي من مجالسه.</w:t>
      </w:r>
    </w:p>
    <w:p/>
    <w:p>
      <w:pPr/>
      <w:r>
        <w:rPr/>
        <w:t xml:space="preserve">وعاش بضعا وثمانين سنة.</w:t>
      </w:r>
    </w:p>
    <w:p/>
    <w:p>
      <w:pPr/>
      <w:r>
        <w:rPr/>
        <w:t xml:space="preserve">روى عنه: ابن عساكر وابنه، وعبد الخالق بن أسد، وأبو المواهب التغلبي، ومكرم القرشي، وكريمة بنت الحبقبق، وآخرون.</w:t>
      </w:r>
    </w:p>
    <w:p/>
    <w:p>
      <w:pPr/>
      <w:r>
        <w:rPr/>
        <w:t xml:space="preserve">توفي في تاسع عشر رجب سنة ستين وخمس مائة، ودفن بمقبرة باب الفراديس.</w:t>
      </w:r>
    </w:p>
    <w:p/>
    <w:p>
      <w:pPr/>
      <w:r>
        <w:rPr/>
        <w:t xml:space="preserve">وفيها مات أبو الفضل عبد الواحد بن إبراهيم بن القزة الدمشقي راوي ’’الصحيح’’ عن الفقيه نصر، عن ابن السمسار.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2026-07-27T08:51:54+03:00</dcterms:created>
  <dcterms:modified xsi:type="dcterms:W3CDTF">2026-07-27T08:51:54+03:00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