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العجمي
</w:t>
      </w:r>
    </w:p>
    <w:p>
      <w:pPr/>
      <w:r>
        <w:rPr/>
        <w:t xml:space="preserve">ابن العجمي المفتي المولى الرئيس أبو طالب عبد الرحمن بن عبد الرحيم ابن الصدر أبي طالب عبد الرحمن بن الحسن ابن العجمي الحلبي، الشافعي.</w:t>
      </w:r>
    </w:p>
    <w:p/>
    <w:p>
      <w:pPr/>
      <w:r>
        <w:rPr/>
        <w:t xml:space="preserve">حدث عن: يحيى الثقفي، وابن طبرزذ.</w:t>
      </w:r>
    </w:p>
    <w:p/>
    <w:p>
      <w:pPr/>
      <w:r>
        <w:rPr/>
        <w:t xml:space="preserve">روى عنه: الدمياطي، والبدر ابن التوزي، والكمال إسحاق ابن النحاس، وحفيداه أحمد، وعبد الرحيم ابنا محمد ابن العجمي، وآخرون.</w:t>
      </w:r>
    </w:p>
    <w:p/>
    <w:p>
      <w:pPr/>
      <w:r>
        <w:rPr/>
        <w:t xml:space="preserve">تلف بعذاب التتار على المال، في صفر، سنة ثمان وخمسين وست مائة، وله تسع وثمانون سنة، ضربوه وصبوا عليه في الشتاء ماء باردا فتشنج ومات،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480)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العجمى عبد الرحمن.
</w:t>
      </w:r>
    </w:p>
    <w:p>
      <w:pPr/>
      <w:r>
        <w:rPr/>
        <w:t xml:space="preserve">ابن العجمى عبد الرحمن. </w:t>
      </w:r>
    </w:p>
    <w:p/>
    <w:p>
      <w:pPr/>
      <w:r>
        <w:rPr/>
        <w:t xml:space="preserve">تقدم في الثانية بعد العشرين.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2026-07-27T08:51:39+03:00</dcterms:created>
  <dcterms:modified xsi:type="dcterms:W3CDTF">2026-07-27T08:51:39+03:00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