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سباع الموصلي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سباع الموصلي
</w:t>
      </w:r>
    </w:p>
    <w:p>
      <w:pPr/>
      <w:r>
        <w:rPr/>
        <w:t xml:space="preserve">سباع الموصلي ومنهم أبو محمد سباع الموصلي أيس من الفضول فأونس بالوصول، وقيل: إن التصوف تطهير من الأدناس وتشمير للإيناس،</w:t>
      </w:r>
    </w:p>
    <w:p/>
    <w:p>
      <w:pPr/>
      <w:r>
        <w:rPr/>
        <w:t xml:space="preserve">حدثنا عبد الله بن محمد بن جعفر، ثنا عمر بن بحر الأسدي، قال: سمعت أحمد بن أبي الحواري، يقول: ثنا سباع، قال: قال داود عليه السلام: ’’إلهي أمرتني أن أطهر لك يدي ورجلي بالماء لصلاتي فبماذا أطهر لك قلبي؟ قال: فأوحى الله عز وجل إليه بالغموم والهموم’’</w:t>
      </w:r>
    </w:p>
    <w:p/>
    <w:p>
      <w:pPr/>
      <w:r>
        <w:rPr/>
        <w:t xml:space="preserve">حدثنا أبو محمد بن حيان، ثنا إسحاق بن إبراهيم الأنماطي، ثنا أحمد بن أبي الحواري، قال: سمعت المضاء، سأل سباعا الموصلي، فقال: يا أبا محمد إلى أي شيء أفضى بهم الزهد؟ فقال: «إلى الأنس به»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حلية الأولياء وطبقات الأصفياء،(دار الكتاب العربي - بيروت،1985،ط 0،ج 8،ص 292)/(السعادة ،1974،ط 1،ج 8،ص 292)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سباع الموصلي
</w:t>
      </w:r>
    </w:p>
    <w:p>
      <w:pPr/>
      <w:r>
        <w:rPr/>
        <w:t xml:space="preserve">سباع الموصلي ومنهم سباع الموصلي له الحظ النفيس في التمتع برياض التأنيس</w:t>
      </w:r>
    </w:p>
    <w:p/>
    <w:p>
      <w:pPr/>
      <w:r>
        <w:rPr/>
        <w:t xml:space="preserve">حدثنا محمد بن أحمد بن محمد العبدي، حدثني أبي، حدثني أبو بكر القرشي، حدثني عون بن إبراهيم، ثنا أحمد بن أبي الحواري قال: سمعت المضاء، يقول لسباع الموصلي: يا أبا محمد إلى أي شيء أفضى بهم الزهد؟ قال: إلى الأنس بالله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حلية الأولياء وطبقات الأصفياء،(دار الكتاب العربي - بيروت،1985،ط 0،ج 10،ص 136)/(السعادة ،1974،ط 1،ج 10،ص 136)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2026-07-24T23:50:56+03:00</dcterms:created>
  <dcterms:modified xsi:type="dcterms:W3CDTF">2026-07-24T23:50:56+03:00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