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الكاملي
</w:t>
      </w:r>
    </w:p>
    <w:p>
      <w:pPr/>
      <w:r>
        <w:rPr/>
        <w:t xml:space="preserve">الكاملي  محمد بن علي بن محمد، شمس الدين ابن نور الدين الكاملي : من علماء الشافعية. دمشقي المولد والوفاة. له (ثبت الكاملي - خ) في روايته للحديث.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2026-07-23T22:28:58+03:00</dcterms:created>
  <dcterms:modified xsi:type="dcterms:W3CDTF">2026-07-23T22:28:58+03:00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