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النجفي
</w:t>
      </w:r>
    </w:p>
    <w:p>
      <w:pPr/>
      <w:r>
        <w:rPr/>
        <w:t xml:space="preserve">النجفي  محمد علي بن ميرزا محمد الشاه عدب العظيمي النجفي: فاضل امامي، من أهل النجف. له كتب، منها (0منتخب كتب الرجال -ط) و (اللؤلؤة المرتب في اخبار البرامكة وآل المهلب -ط) و (الايقاد في وفيات المعصومين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2026-07-23T18:31:39+03:00</dcterms:created>
  <dcterms:modified xsi:type="dcterms:W3CDTF">2026-07-23T18:31:39+03:00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