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الأغزاوي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الأغزاوي
</w:t>
      </w:r>
    </w:p>
    <w:p>
      <w:pPr/>
      <w:r>
        <w:rPr/>
        <w:t xml:space="preserve">الأغزاوي  محمد بن علي بن عمرو الاغزاوي : فلكي موقت، من أهل فاس. هو آخر من صنع آلة الاسطرلاب فيها. ووفاته بها. نسبته إلى قبيلة (أغزاوة) من غمارة في المغرب. له كتب، منها (شرح لنظم ابن عاشر - ط) في الربع المجيب.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2026-07-23T18:03:20+03:00</dcterms:created>
  <dcterms:modified xsi:type="dcterms:W3CDTF">2026-07-23T18:03:20+03:00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