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كمال الدين
</w:t>
      </w:r>
    </w:p>
    <w:p>
      <w:pPr/>
      <w:r>
        <w:rPr/>
        <w:t xml:space="preserve">ابن كمال الدين  محمد علي بن عيسى كمال الدين الحلي : باحث مجاهد عراقي، مولده في النجف ووفاته ببغداد. وهو من رجال ثورة 1920 في العراق. من كتبه المطبوعة (التطور الفكري في العراق) و (تيسير العربية) و (ذكرى السيد عيسى كمال الدين (أبيه، و (سعد صالح) من رجالات العراق، و (مشاهداتي في الثورة العراقية سنة 1920) طبع بعد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2026-07-26T18:54:18+03:00</dcterms:created>
  <dcterms:modified xsi:type="dcterms:W3CDTF">2026-07-26T18:54:18+03:00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