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عمر بن السلار
</w:t>
      </w:r>
    </w:p>
    <w:p>
      <w:pPr>
        <w:jc w:val="start"/>
        <w:bidi/>
      </w:pPr>
      <w:r>
        <w:rPr>
          <w:rFonts w:ascii="arial" w:hAnsi="arial" w:eastAsia="arial" w:cs="arial"/>
          <w:sz w:val="28"/>
          <w:szCs w:val="28"/>
          <w:b w:val="1"/>
          <w:bCs w:val="1"/>
          <w:rtl/>
        </w:rPr>
        <w:t xml:space="preserve">أبو بكر بن عمر بن السلار
</w:t>
      </w:r>
    </w:p>
    <w:p>
      <w:pPr/>
      <w:r>
        <w:rPr/>
        <w:t xml:space="preserve">أبو بكر بن عمر بن السلار بتشديد اللام بعد السين المهملة، وبعد الألف راء، الفاضل ناصر الدين.</w:t>
      </w:r>
    </w:p>
    <w:p/>
    <w:p>
      <w:pPr/>
      <w:r>
        <w:rPr/>
        <w:t xml:space="preserve">روى عن ابن عبد الدائم. وكتب عنه الشيخ علم الدين البرزالي وغيره.</w:t>
      </w:r>
    </w:p>
    <w:p/>
    <w:p>
      <w:pPr/>
      <w:r>
        <w:rPr/>
        <w:t xml:space="preserve">وكان ذا جلد على الجدال، وقدرة على المناظرة والاستدلال، جيد العبارة، بديع الكناية والاستعارة، تفنن في الفضائل، وتوسع في إيراد الدلائل، ونظم شعرا كثيرا، وعلا به محلا أثيرا، وهو من بيت حشمة وإمارة، وللرياسة عليه دليل وأماره، مع عزة في نفسه، وإعراض عما في أبناء جنسه، وهمة تبلغ الثريا، وعزمة يتضوع بها المجدريا.</w:t>
      </w:r>
    </w:p>
    <w:p/>
    <w:p>
      <w:pPr/>
      <w:r>
        <w:rPr/>
        <w:t xml:space="preserve">ولم يزل على حاله إلى أن استجنه الضريح، وعدل الفناء إليه دون الكناية بالصريح.</w:t>
      </w:r>
    </w:p>
    <w:p/>
    <w:p>
      <w:pPr/>
      <w:r>
        <w:rPr/>
        <w:t xml:space="preserve">ووفاته رحمه الله تعالى في شهر الله المحرم سنة ست عشرة وسبع مئة.</w:t>
      </w:r>
    </w:p>
    <w:p/>
    <w:p>
      <w:pPr/>
      <w:r>
        <w:rPr/>
        <w:t xml:space="preserve">أخبرني شيخنا نجم الدين بن الكمال قال: جرت بيني وبينه مباحث كثيرة في أصول الدين. وأثنى عليه شيئا كثيرا.</w:t>
      </w:r>
    </w:p>
    <w:p/>
    <w:p>
      <w:pPr/>
      <w:r>
        <w:rPr/>
        <w:t xml:space="preserve">ومن شعره ما كتبه إلى الشيخ شهاب الدين أحمد بن غانم مع زنبيل أهداه وفيه تين:</w:t>
      </w:r>
    </w:p>
    <w:p/>
    <w:p>
      <w:pPr>
        <w:jc w:val="center"/>
      </w:pPr>
      <w:r>
        <w:rPr>
          <w:color w:val="ff0000"/>
        </w:rPr>
        <w:t xml:space="preserve">يا سيدي وأجل الناس منزلة</w:t>
      </w:r>
      <w:r>
        <w:rPr>
          <w:color w:val="ff0000"/>
        </w:rPr>
        <w:t xml:space="preserve">      </w:t>
      </w:r>
      <w:r>
        <w:rPr>
          <w:color w:val="ff0000"/>
        </w:rPr>
        <w:t xml:space="preserve">عندي وأرعاهم للعهد والذمم</w:t>
      </w:r>
    </w:p>
    <w:p/>
    <w:p>
      <w:pPr>
        <w:jc w:val="center"/>
      </w:pPr>
      <w:r>
        <w:rPr>
          <w:color w:val="ff0000"/>
        </w:rPr>
        <w:t xml:space="preserve">لا تستقلن شيئا قد أتاك وقد</w:t>
      </w:r>
      <w:r>
        <w:rPr>
          <w:color w:val="ff0000"/>
        </w:rPr>
        <w:t xml:space="preserve">      </w:t>
      </w:r>
      <w:r>
        <w:rPr>
          <w:color w:val="ff0000"/>
        </w:rPr>
        <w:t xml:space="preserve">علمت أن الهدايا نبلغ الهمم</w:t>
      </w:r>
    </w:p>
    <w:p/>
    <w:p>
      <w:pPr>
        <w:jc w:val="center"/>
      </w:pPr>
      <w:r>
        <w:rPr>
          <w:color w:val="ff0000"/>
        </w:rPr>
        <w:t xml:space="preserve">وقد بعثت بشيء فيه واحدة</w:t>
      </w:r>
      <w:r>
        <w:rPr>
          <w:color w:val="ff0000"/>
        </w:rPr>
        <w:t xml:space="preserve">      </w:t>
      </w:r>
      <w:r>
        <w:rPr>
          <w:color w:val="ff0000"/>
        </w:rPr>
        <w:t xml:space="preserve">تكفي الخلائق من عرب ومن عجم</w:t>
      </w:r>
    </w:p>
    <w:p/>
    <w:p>
      <w:pPr>
        <w:jc w:val="center"/>
      </w:pPr>
      <w:r>
        <w:rPr>
          <w:color w:val="ff0000"/>
        </w:rPr>
        <w:t xml:space="preserve">له الورى لازموا إلا القليل تقى</w:t>
      </w:r>
      <w:r>
        <w:rPr>
          <w:color w:val="ff0000"/>
        </w:rPr>
        <w:t xml:space="preserve">      </w:t>
      </w:r>
      <w:r>
        <w:rPr>
          <w:color w:val="ff0000"/>
        </w:rPr>
        <w:t xml:space="preserve">وضيعوا كل ذي قربى وذي رحم</w:t>
      </w:r>
    </w:p>
    <w:p/>
    <w:p>
      <w:pPr>
        <w:jc w:val="center"/>
      </w:pPr>
      <w:r>
        <w:rPr>
          <w:color w:val="ff0000"/>
        </w:rPr>
        <w:t xml:space="preserve">وغير بدع إذا سرنا مسيرهم</w:t>
      </w:r>
      <w:r>
        <w:rPr>
          <w:color w:val="ff0000"/>
        </w:rPr>
        <w:t xml:space="preserve">      </w:t>
      </w:r>
      <w:r>
        <w:rPr>
          <w:color w:val="ff0000"/>
        </w:rPr>
        <w:t xml:space="preserve">والناس أشبه بالأزمان في الشيم</w:t>
      </w:r>
    </w:p>
    <w:p/>
    <w:p>
      <w:pPr>
        <w:jc w:val="center"/>
      </w:pPr>
      <w:r>
        <w:rPr>
          <w:color w:val="ff0000"/>
        </w:rPr>
        <w:t xml:space="preserve">ولو قدرت على ما أرتضيه لكم</w:t>
      </w:r>
      <w:r>
        <w:rPr>
          <w:color w:val="ff0000"/>
        </w:rPr>
        <w:t xml:space="preserve">      </w:t>
      </w:r>
      <w:r>
        <w:rPr>
          <w:color w:val="ff0000"/>
        </w:rPr>
        <w:t xml:space="preserve">سيرت شمس الضحى والبدر في الظلم</w:t>
      </w:r>
    </w:p>
    <w:p/>
    <w:p>
      <w:pPr>
        <w:jc w:val="center"/>
      </w:pPr>
      <w:r>
        <w:rPr>
          <w:color w:val="ff0000"/>
        </w:rPr>
        <w:t xml:space="preserve">وقد أشرت بزنبيلي إلى صفتي</w:t>
      </w:r>
      <w:r>
        <w:rPr>
          <w:color w:val="ff0000"/>
        </w:rPr>
        <w:t xml:space="preserve">      </w:t>
      </w:r>
      <w:r>
        <w:rPr>
          <w:color w:val="ff0000"/>
        </w:rPr>
        <w:t xml:space="preserve">من كديتي لذوي الأيسار والعدم</w:t>
      </w:r>
    </w:p>
    <w:p/>
    <w:p>
      <w:pPr/>
      <w:r>
        <w:rPr/>
        <w:t xml:space="preserve">فكتب الجواب إليه في غير الوزن، وهو تقصير:</w:t>
      </w:r>
    </w:p>
    <w:p/>
    <w:p>
      <w:pPr>
        <w:jc w:val="center"/>
      </w:pPr>
      <w:r>
        <w:rPr>
          <w:color w:val="ff0000"/>
        </w:rPr>
        <w:t xml:space="preserve">يا خير من أمسكت أنامله القـ</w:t>
      </w:r>
      <w:r>
        <w:rPr>
          <w:color w:val="ff0000"/>
        </w:rPr>
        <w:t xml:space="preserve">      </w:t>
      </w:r>
      <w:r>
        <w:rPr>
          <w:color w:val="ff0000"/>
        </w:rPr>
        <w:t xml:space="preserve">ـرطاس للرقم فيه بالقلم</w:t>
      </w:r>
    </w:p>
    <w:p/>
    <w:p>
      <w:pPr>
        <w:jc w:val="center"/>
      </w:pPr>
      <w:r>
        <w:rPr>
          <w:color w:val="ff0000"/>
        </w:rPr>
        <w:t xml:space="preserve">وخير من خصه الإله وإن</w:t>
      </w:r>
      <w:r>
        <w:rPr>
          <w:color w:val="ff0000"/>
        </w:rPr>
        <w:t xml:space="preserve">      </w:t>
      </w:r>
      <w:r>
        <w:rPr>
          <w:color w:val="ff0000"/>
        </w:rPr>
        <w:t xml:space="preserve">عم البرايا بالعلم والعلم</w:t>
      </w:r>
    </w:p>
    <w:p/>
    <w:p>
      <w:pPr>
        <w:jc w:val="center"/>
      </w:pPr>
      <w:r>
        <w:rPr>
          <w:color w:val="ff0000"/>
        </w:rPr>
        <w:t xml:space="preserve">ومن له منطق بلاغته</w:t>
      </w:r>
      <w:r>
        <w:rPr>
          <w:color w:val="ff0000"/>
        </w:rPr>
        <w:t xml:space="preserve">      </w:t>
      </w:r>
      <w:r>
        <w:rPr>
          <w:color w:val="ff0000"/>
        </w:rPr>
        <w:t xml:space="preserve">قد بلغته جوامع الكلم</w:t>
      </w:r>
    </w:p>
    <w:p/>
    <w:p>
      <w:pPr>
        <w:jc w:val="center"/>
      </w:pPr>
      <w:r>
        <w:rPr>
          <w:color w:val="ff0000"/>
        </w:rPr>
        <w:t xml:space="preserve">من ذا يطيق الجواب عن أدب</w:t>
      </w:r>
      <w:r>
        <w:rPr>
          <w:color w:val="ff0000"/>
        </w:rPr>
        <w:t xml:space="preserve">      </w:t>
      </w:r>
      <w:r>
        <w:rPr>
          <w:color w:val="ff0000"/>
        </w:rPr>
        <w:t xml:space="preserve">منثر جوهرا ومنتظم</w:t>
      </w:r>
    </w:p>
    <w:p/>
    <w:p>
      <w:pPr>
        <w:jc w:val="center"/>
      </w:pPr>
      <w:r>
        <w:rPr>
          <w:color w:val="ff0000"/>
        </w:rPr>
        <w:t xml:space="preserve">موجها أتعبت غوامضه</w:t>
      </w:r>
      <w:r>
        <w:rPr>
          <w:color w:val="ff0000"/>
        </w:rPr>
        <w:t xml:space="preserve">      </w:t>
      </w:r>
      <w:r>
        <w:rPr>
          <w:color w:val="ff0000"/>
        </w:rPr>
        <w:t xml:space="preserve">مقاصدا كل مدره فهم</w:t>
      </w:r>
    </w:p>
    <w:p/>
    <w:p>
      <w:pPr>
        <w:jc w:val="center"/>
      </w:pPr>
      <w:r>
        <w:rPr>
          <w:color w:val="ff0000"/>
        </w:rPr>
        <w:t xml:space="preserve">ألغز فيه محببا وكنى</w:t>
      </w:r>
      <w:r>
        <w:rPr>
          <w:color w:val="ff0000"/>
        </w:rPr>
        <w:t xml:space="preserve">      </w:t>
      </w:r>
      <w:r>
        <w:rPr>
          <w:color w:val="ff0000"/>
        </w:rPr>
        <w:t xml:space="preserve">عما تلاه الزيتون في القسم</w:t>
      </w:r>
    </w:p>
    <w:p/>
    <w:p>
      <w:pPr>
        <w:jc w:val="center"/>
      </w:pPr>
      <w:r>
        <w:rPr>
          <w:color w:val="ff0000"/>
        </w:rPr>
        <w:t xml:space="preserve">لفظ له معنيان مشترك</w:t>
      </w:r>
      <w:r>
        <w:rPr>
          <w:color w:val="ff0000"/>
        </w:rPr>
        <w:t xml:space="preserve">      </w:t>
      </w:r>
      <w:r>
        <w:rPr>
          <w:color w:val="ff0000"/>
        </w:rPr>
        <w:t xml:space="preserve">دل على مفعم ومهتضم</w:t>
      </w:r>
    </w:p>
    <w:p/>
    <w:p>
      <w:pPr>
        <w:jc w:val="center"/>
      </w:pPr>
      <w:r>
        <w:rPr>
          <w:color w:val="ff0000"/>
        </w:rPr>
        <w:t xml:space="preserve">حقق فكري بالحدس مقدصه</w:t>
      </w:r>
      <w:r>
        <w:rPr>
          <w:color w:val="ff0000"/>
        </w:rPr>
        <w:t xml:space="preserve">      </w:t>
      </w:r>
      <w:r>
        <w:rPr>
          <w:color w:val="ff0000"/>
        </w:rPr>
        <w:t xml:space="preserve">وليس فكري عندي بمتهم</w:t>
      </w:r>
    </w:p>
    <w:p/>
    <w:p>
      <w:pPr>
        <w:jc w:val="center"/>
      </w:pPr>
      <w:r>
        <w:rPr>
          <w:color w:val="ff0000"/>
        </w:rPr>
        <w:t xml:space="preserve">للغير ما قد أتى مغايرة</w:t>
      </w:r>
      <w:r>
        <w:rPr>
          <w:color w:val="ff0000"/>
        </w:rPr>
        <w:t xml:space="preserve">      </w:t>
      </w:r>
      <w:r>
        <w:rPr>
          <w:color w:val="ff0000"/>
        </w:rPr>
        <w:t xml:space="preserve">إلى فقير أشقى من العدم</w:t>
      </w:r>
    </w:p>
    <w:p/>
    <w:p>
      <w:pPr>
        <w:jc w:val="center"/>
      </w:pPr>
      <w:r>
        <w:rPr>
          <w:color w:val="ff0000"/>
        </w:rPr>
        <w:t xml:space="preserve">فتين حوران ما مآكله</w:t>
      </w:r>
      <w:r>
        <w:rPr>
          <w:color w:val="ff0000"/>
        </w:rPr>
        <w:t xml:space="preserve">      </w:t>
      </w:r>
      <w:r>
        <w:rPr>
          <w:color w:val="ff0000"/>
        </w:rPr>
        <w:t xml:space="preserve">لا أحور بالجمال متسم</w:t>
      </w:r>
    </w:p>
    <w:p/>
    <w:p>
      <w:pPr>
        <w:jc w:val="center"/>
      </w:pPr>
      <w:r>
        <w:rPr>
          <w:color w:val="ff0000"/>
        </w:rPr>
        <w:t xml:space="preserve">أنزله الله بالأثير إذا</w:t>
      </w:r>
      <w:r>
        <w:rPr>
          <w:color w:val="ff0000"/>
        </w:rPr>
        <w:t xml:space="preserve">      </w:t>
      </w:r>
      <w:r>
        <w:rPr>
          <w:color w:val="ff0000"/>
        </w:rPr>
        <w:t xml:space="preserve">ما دار مثل الكثبان والأكم</w:t>
      </w:r>
    </w:p>
    <w:p/>
    <w:p>
      <w:pPr>
        <w:jc w:val="center"/>
      </w:pPr>
      <w:r>
        <w:rPr>
          <w:color w:val="ff0000"/>
        </w:rPr>
        <w:t xml:space="preserve">مركزه والمحيط منه به</w:t>
      </w:r>
      <w:r>
        <w:rPr>
          <w:color w:val="ff0000"/>
        </w:rPr>
        <w:t xml:space="preserve">      </w:t>
      </w:r>
      <w:r>
        <w:rPr>
          <w:color w:val="ff0000"/>
        </w:rPr>
        <w:t xml:space="preserve">لربه نعمة من النعم</w:t>
      </w:r>
    </w:p>
    <w:p/>
    <w:p>
      <w:pPr>
        <w:jc w:val="center"/>
      </w:pPr>
      <w:r>
        <w:rPr>
          <w:color w:val="ff0000"/>
        </w:rPr>
        <w:t xml:space="preserve">من اصطكاك الأجرام فيه لها</w:t>
      </w:r>
      <w:r>
        <w:rPr>
          <w:color w:val="ff0000"/>
        </w:rPr>
        <w:t xml:space="preserve">      </w:t>
      </w:r>
      <w:r>
        <w:rPr>
          <w:color w:val="ff0000"/>
        </w:rPr>
        <w:t xml:space="preserve">بم وزير يا طيب النغم</w:t>
      </w:r>
    </w:p>
    <w:p/>
    <w:p>
      <w:pPr>
        <w:jc w:val="center"/>
      </w:pPr>
      <w:r>
        <w:rPr>
          <w:color w:val="ff0000"/>
        </w:rPr>
        <w:t xml:space="preserve">وربما عاد ربه وله</w:t>
      </w:r>
      <w:r>
        <w:rPr>
          <w:color w:val="ff0000"/>
        </w:rPr>
        <w:t xml:space="preserve">      </w:t>
      </w:r>
      <w:r>
        <w:rPr>
          <w:color w:val="ff0000"/>
        </w:rPr>
        <w:t xml:space="preserve">مدارع كالمداد للقلم</w:t>
      </w:r>
    </w:p>
    <w:p/>
    <w:p>
      <w:pPr>
        <w:jc w:val="center"/>
      </w:pPr>
      <w:r>
        <w:rPr>
          <w:color w:val="ff0000"/>
        </w:rPr>
        <w:t xml:space="preserve">لكن ذا أصفر وذاك غدا</w:t>
      </w:r>
      <w:r>
        <w:rPr>
          <w:color w:val="ff0000"/>
        </w:rPr>
        <w:t xml:space="preserve">      </w:t>
      </w:r>
      <w:r>
        <w:rPr>
          <w:color w:val="ff0000"/>
        </w:rPr>
        <w:t xml:space="preserve">كالقار في حلكة وكالفحم</w:t>
      </w:r>
    </w:p>
    <w:p/>
    <w:p>
      <w:pPr>
        <w:jc w:val="center"/>
      </w:pPr>
      <w:r>
        <w:rPr>
          <w:color w:val="ff0000"/>
        </w:rPr>
        <w:t xml:space="preserve">مضمخا من لطيمة خلق الخـ</w:t>
      </w:r>
      <w:r>
        <w:rPr>
          <w:color w:val="ff0000"/>
        </w:rPr>
        <w:t xml:space="preserve">      </w:t>
      </w:r>
      <w:r>
        <w:rPr>
          <w:color w:val="ff0000"/>
        </w:rPr>
        <w:t xml:space="preserve">ـلوق منها للمعسر اللطم</w:t>
      </w:r>
    </w:p>
    <w:p/>
    <w:p>
      <w:pPr>
        <w:jc w:val="center"/>
      </w:pPr>
      <w:r>
        <w:rPr>
          <w:color w:val="ff0000"/>
        </w:rPr>
        <w:t xml:space="preserve">لا زال تين الوتين ملتقطا</w:t>
      </w:r>
      <w:r>
        <w:rPr>
          <w:color w:val="ff0000"/>
        </w:rPr>
        <w:t xml:space="preserve">      </w:t>
      </w:r>
      <w:r>
        <w:rPr>
          <w:color w:val="ff0000"/>
        </w:rPr>
        <w:t xml:space="preserve">له وتين الأشجار من قسمي</w:t>
      </w:r>
    </w:p>
    <w:p/>
    <w:p>
      <w:pPr>
        <w:jc w:val="center"/>
      </w:pPr>
      <w:r>
        <w:rPr>
          <w:color w:val="ff0000"/>
        </w:rPr>
        <w:t xml:space="preserve">وقد اعتص الزنبيل من ذلـ</w:t>
      </w:r>
      <w:r>
        <w:rPr>
          <w:color w:val="ff0000"/>
        </w:rPr>
        <w:t xml:space="preserve">      </w:t>
      </w:r>
      <w:r>
        <w:rPr>
          <w:color w:val="ff0000"/>
        </w:rPr>
        <w:t xml:space="preserve">ـك التين زبيبا تراه كالعنم</w:t>
      </w:r>
    </w:p>
    <w:p/>
    <w:p>
      <w:pPr>
        <w:jc w:val="center"/>
      </w:pPr>
      <w:r>
        <w:rPr>
          <w:color w:val="ff0000"/>
        </w:rPr>
        <w:t xml:space="preserve">وهو كثير من يابس صفرت</w:t>
      </w:r>
      <w:r>
        <w:rPr>
          <w:color w:val="ff0000"/>
        </w:rPr>
        <w:t xml:space="preserve">      </w:t>
      </w:r>
      <w:r>
        <w:rPr>
          <w:color w:val="ff0000"/>
        </w:rPr>
        <w:t xml:space="preserve">وطاته من نوائب حطم</w:t>
      </w:r>
    </w:p>
    <w:p/>
    <w:p>
      <w:pPr>
        <w:jc w:val="center"/>
      </w:pPr>
      <w:r>
        <w:rPr>
          <w:color w:val="ff0000"/>
        </w:rPr>
        <w:t xml:space="preserve">من ابن هاني شيخ القريض ومن</w:t>
      </w:r>
      <w:r>
        <w:rPr>
          <w:color w:val="ff0000"/>
        </w:rPr>
        <w:t xml:space="preserve">      </w:t>
      </w:r>
      <w:r>
        <w:rPr>
          <w:color w:val="ff0000"/>
        </w:rPr>
        <w:t xml:space="preserve">ميمون قيس وأشجع السلمي</w:t>
      </w:r>
    </w:p>
    <w:p/>
    <w:p>
      <w:pPr>
        <w:jc w:val="center"/>
      </w:pPr>
      <w:r>
        <w:rPr>
          <w:color w:val="ff0000"/>
        </w:rPr>
        <w:t xml:space="preserve">وهم ملوك القريض قادته</w:t>
      </w:r>
      <w:r>
        <w:rPr>
          <w:color w:val="ff0000"/>
        </w:rPr>
        <w:t xml:space="preserve">      </w:t>
      </w:r>
      <w:r>
        <w:rPr>
          <w:color w:val="ff0000"/>
        </w:rPr>
        <w:t xml:space="preserve">ومنشؤوه من سالف القدم</w:t>
      </w:r>
    </w:p>
    <w:p/>
    <w:p>
      <w:pPr>
        <w:jc w:val="center"/>
      </w:pPr>
      <w:r>
        <w:rPr>
          <w:color w:val="ff0000"/>
        </w:rPr>
        <w:t xml:space="preserve">فما عسى أن يقوله رجل</w:t>
      </w:r>
      <w:r>
        <w:rPr>
          <w:color w:val="ff0000"/>
        </w:rPr>
        <w:t xml:space="preserve">      </w:t>
      </w:r>
      <w:r>
        <w:rPr>
          <w:color w:val="ff0000"/>
        </w:rPr>
        <w:t xml:space="preserve">جميز بستان رأسه بلمي</w:t>
      </w:r>
    </w:p>
    <w:p/>
    <w:p>
      <w:pPr/>
      <w:r>
        <w:rPr/>
        <w:t xml:space="preserve">ومنه:</w:t>
      </w:r>
    </w:p>
    <w:p/>
    <w:p>
      <w:pPr>
        <w:jc w:val="center"/>
      </w:pPr>
      <w:r>
        <w:rPr>
          <w:color w:val="ff0000"/>
        </w:rPr>
        <w:t xml:space="preserve">إن عتبا فعذرنا قد نحقق</w:t>
      </w:r>
      <w:r>
        <w:rPr>
          <w:color w:val="ff0000"/>
        </w:rPr>
        <w:t xml:space="preserve">      </w:t>
      </w:r>
      <w:r>
        <w:rPr>
          <w:color w:val="ff0000"/>
        </w:rPr>
        <w:t xml:space="preserve">حين فارقتم الرفاق وجلق</w:t>
      </w:r>
    </w:p>
    <w:p/>
    <w:p>
      <w:pPr>
        <w:jc w:val="center"/>
      </w:pPr>
      <w:r>
        <w:rPr>
          <w:color w:val="ff0000"/>
        </w:rPr>
        <w:t xml:space="preserve">كنتم روحهم فصاروا جسوما</w:t>
      </w:r>
      <w:r>
        <w:rPr>
          <w:color w:val="ff0000"/>
        </w:rPr>
        <w:t xml:space="preserve">      </w:t>
      </w:r>
      <w:r>
        <w:rPr>
          <w:color w:val="ff0000"/>
        </w:rPr>
        <w:t xml:space="preserve">مزقت بالغرام كل ممزق</w:t>
      </w:r>
    </w:p>
    <w:p/>
    <w:p>
      <w:pPr>
        <w:jc w:val="center"/>
      </w:pPr>
      <w:r>
        <w:rPr>
          <w:color w:val="ff0000"/>
        </w:rPr>
        <w:t xml:space="preserve">وكذا الروح إذ تفارق جسما</w:t>
      </w:r>
      <w:r>
        <w:rPr>
          <w:color w:val="ff0000"/>
        </w:rPr>
        <w:t xml:space="preserve">      </w:t>
      </w:r>
      <w:r>
        <w:rPr>
          <w:color w:val="ff0000"/>
        </w:rPr>
        <w:t xml:space="preserve">بعد وصل أوصاله تتفرق</w:t>
      </w:r>
    </w:p>
    <w:p/>
    <w:p>
      <w:pPr/>
      <w:r>
        <w:rPr/>
        <w:t xml:space="preserve">ومنه، دو بيت:</w:t>
      </w:r>
    </w:p>
    <w:p/>
    <w:p>
      <w:pPr>
        <w:jc w:val="center"/>
      </w:pPr>
      <w:r>
        <w:rPr>
          <w:color w:val="ff0000"/>
        </w:rPr>
        <w:t xml:space="preserve">يا حسن ذؤابة بدت للناس</w:t>
      </w:r>
      <w:r>
        <w:rPr>
          <w:color w:val="ff0000"/>
        </w:rPr>
        <w:t xml:space="preserve">      </w:t>
      </w:r>
      <w:r>
        <w:rPr>
          <w:color w:val="ff0000"/>
        </w:rPr>
        <w:t xml:space="preserve">في أسمر رمح قده المياس</w:t>
      </w:r>
    </w:p>
    <w:p/>
    <w:p>
      <w:pPr>
        <w:jc w:val="center"/>
      </w:pPr>
      <w:r>
        <w:rPr>
          <w:color w:val="ff0000"/>
        </w:rPr>
        <w:t xml:space="preserve">ما واصل إلا قلت إني ملك</w:t>
      </w:r>
      <w:r>
        <w:rPr>
          <w:color w:val="ff0000"/>
        </w:rPr>
        <w:t xml:space="preserve">      </w:t>
      </w:r>
      <w:r>
        <w:rPr>
          <w:color w:val="ff0000"/>
        </w:rPr>
        <w:t xml:space="preserve">أولوه لواء من بني العباس</w:t>
      </w:r>
    </w:p>
    <w:p/>
    <w:p>
      <w:pPr/>
      <w:r>
        <w:rPr/>
        <w:t xml:space="preserve">ومنه:</w:t>
      </w:r>
    </w:p>
    <w:p/>
    <w:p>
      <w:pPr>
        <w:jc w:val="center"/>
      </w:pPr>
      <w:r>
        <w:rPr>
          <w:color w:val="ff0000"/>
        </w:rPr>
        <w:t xml:space="preserve">وشادن زارني ليلا فقلت له:</w:t>
      </w:r>
      <w:r>
        <w:rPr>
          <w:color w:val="ff0000"/>
        </w:rPr>
        <w:t xml:space="preserve">      </w:t>
      </w:r>
      <w:r>
        <w:rPr>
          <w:color w:val="ff0000"/>
        </w:rPr>
        <w:t xml:space="preserve">في حسن وجهك ما يغني عن القمر</w:t>
      </w:r>
    </w:p>
    <w:p/>
    <w:p>
      <w:pPr>
        <w:jc w:val="center"/>
      </w:pPr>
      <w:r>
        <w:rPr>
          <w:color w:val="ff0000"/>
        </w:rPr>
        <w:t xml:space="preserve">فخلنا بك نخلو لا سمير لنا</w:t>
      </w:r>
      <w:r>
        <w:rPr>
          <w:color w:val="ff0000"/>
        </w:rPr>
        <w:t xml:space="preserve">      </w:t>
      </w:r>
      <w:r>
        <w:rPr>
          <w:color w:val="ff0000"/>
        </w:rPr>
        <w:t xml:space="preserve">ففي حديثك ما يغني عن السمر</w:t>
      </w:r>
    </w:p>
    <w:p/>
    <w:p>
      <w:pPr/>
      <w:r>
        <w:rPr/>
        <w:t xml:space="preserve">وأنشدني شيخنا العلامة قاضي القضاة تقي الدين السبكي رحمه الله تعالى، قال: أنشدني من لفظه لنفسه ابن السلار:</w:t>
      </w:r>
    </w:p>
    <w:p/>
    <w:p>
      <w:pPr>
        <w:jc w:val="center"/>
      </w:pPr>
      <w:r>
        <w:rPr>
          <w:color w:val="ff0000"/>
        </w:rPr>
        <w:t xml:space="preserve">لعمرك ما مصر بمصر وإنما</w:t>
      </w:r>
      <w:r>
        <w:rPr>
          <w:color w:val="ff0000"/>
        </w:rPr>
        <w:t xml:space="preserve">      </w:t>
      </w:r>
      <w:r>
        <w:rPr>
          <w:color w:val="ff0000"/>
        </w:rPr>
        <w:t xml:space="preserve">هي الجنة العليا لمن يتفكر</w:t>
      </w:r>
    </w:p>
    <w:p/>
    <w:p>
      <w:pPr>
        <w:jc w:val="center"/>
      </w:pPr>
      <w:r>
        <w:rPr>
          <w:color w:val="ff0000"/>
        </w:rPr>
        <w:t xml:space="preserve">وأولادها الولدان من نسل آدم</w:t>
      </w:r>
      <w:r>
        <w:rPr>
          <w:color w:val="ff0000"/>
        </w:rPr>
        <w:t xml:space="preserve">      </w:t>
      </w:r>
      <w:r>
        <w:rPr>
          <w:color w:val="ff0000"/>
        </w:rPr>
        <w:t xml:space="preserve">وروضتها الفردوس والنيل كوثر</w:t>
      </w:r>
    </w:p>
    <w:p/>
    <w:p>
      <w:pPr/>
      <w:r>
        <w:rPr/>
        <w:t xml:space="preserve">ومن نظمه القصيدة الميمية التي سماها القصيدة المشيعة لعقيدة الشيعة، أولها:</w:t>
      </w:r>
    </w:p>
    <w:p/>
    <w:p>
      <w:pPr>
        <w:jc w:val="center"/>
      </w:pPr>
      <w:r>
        <w:rPr>
          <w:color w:val="ff0000"/>
        </w:rPr>
        <w:t xml:space="preserve">سلام على أهل الهدى والتعلم</w:t>
      </w:r>
      <w:r>
        <w:rPr>
          <w:color w:val="ff0000"/>
        </w:rPr>
        <w:t xml:space="preserve">      </w:t>
      </w:r>
      <w:r>
        <w:rPr>
          <w:color w:val="ff0000"/>
        </w:rPr>
        <w:t xml:space="preserve">لطرق الهدى من آخر ومقدم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729)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عمر بن سلار ناصر الدين
</w:t>
      </w:r>
    </w:p>
    <w:p>
      <w:pPr/>
      <w:r>
        <w:rPr/>
        <w:t xml:space="preserve">أبو بكر بن عمر بن سلار ناصر الدين أبو بكر بن عمر بن سلار ناصر الدين سمع من ابن عبد الدائم وغيره واشتغل كثيرا ومهر في الأصول وكان حسن المناظرة قوي الجدال ونظم الشعر الحسن وكان جيد العبارة كثير الفضائل حسن الفصائل ومن شعره دو بيت</w:t>
      </w:r>
    </w:p>
    <w:p/>
    <w:p>
      <w:pPr>
        <w:jc w:val="center"/>
      </w:pPr>
      <w:r>
        <w:rPr>
          <w:color w:val="ff0000"/>
        </w:rPr>
        <w:t xml:space="preserve">يا حسن ذؤابة أنت في الناس</w:t>
      </w:r>
      <w:r>
        <w:rPr>
          <w:color w:val="ff0000"/>
        </w:rPr>
        <w:t xml:space="preserve">      </w:t>
      </w:r>
      <w:r>
        <w:rPr>
          <w:color w:val="ff0000"/>
        </w:rPr>
        <w:t xml:space="preserve">في أسمر رمح قده المياس</w:t>
      </w:r>
    </w:p>
    <w:p/>
    <w:p>
      <w:pPr>
        <w:jc w:val="center"/>
      </w:pPr>
      <w:r>
        <w:rPr>
          <w:color w:val="ff0000"/>
        </w:rPr>
        <w:t xml:space="preserve">ما واصل إلا قلت أي ملك</w:t>
      </w:r>
      <w:r>
        <w:rPr>
          <w:color w:val="ff0000"/>
        </w:rPr>
        <w:t xml:space="preserve">      </w:t>
      </w:r>
      <w:r>
        <w:rPr>
          <w:color w:val="ff0000"/>
        </w:rPr>
        <w:t xml:space="preserve">أولوه لواء من بني العباس</w:t>
      </w:r>
    </w:p>
    <w:p/>
    <w:p>
      <w:pPr/>
      <w:r>
        <w:rPr/>
        <w:t xml:space="preserve">قال التقي السبكي أنشدني لنفسه</w:t>
      </w:r>
    </w:p>
    <w:p/>
    <w:p>
      <w:pPr>
        <w:jc w:val="center"/>
      </w:pPr>
      <w:r>
        <w:rPr>
          <w:color w:val="ff0000"/>
        </w:rPr>
        <w:t xml:space="preserve">لعمرك ما مصر بمصر وإنما</w:t>
      </w:r>
      <w:r>
        <w:rPr>
          <w:color w:val="ff0000"/>
        </w:rPr>
        <w:t xml:space="preserve">      </w:t>
      </w:r>
      <w:r>
        <w:rPr>
          <w:color w:val="ff0000"/>
        </w:rPr>
        <w:t xml:space="preserve">هي الجنة العليا لمن يتفكر</w:t>
      </w:r>
    </w:p>
    <w:p/>
    <w:p>
      <w:pPr>
        <w:jc w:val="center"/>
      </w:pPr>
      <w:r>
        <w:rPr>
          <w:color w:val="ff0000"/>
        </w:rPr>
        <w:t xml:space="preserve">فأولادها الولدان من نسل آدم</w:t>
      </w:r>
      <w:r>
        <w:rPr>
          <w:color w:val="ff0000"/>
        </w:rPr>
        <w:t xml:space="preserve">      </w:t>
      </w:r>
      <w:r>
        <w:rPr>
          <w:color w:val="ff0000"/>
        </w:rPr>
        <w:t xml:space="preserve">وروضتها الفردوس والنيل كوثر</w:t>
      </w:r>
    </w:p>
    <w:p/>
    <w:p>
      <w:pPr/>
      <w:r>
        <w:rPr/>
        <w:t xml:space="preserve">مات في شهر المحرم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عمر بن أبي بكر بن السلار الأديب العالم الذكي البارع ناصر الدين الدمشقي
</w:t>
      </w:r>
    </w:p>
    <w:p>
      <w:pPr/>
      <w:r>
        <w:rPr/>
        <w:t xml:space="preserve">أبو بكر بن عمر بن أبي بكر بن السلار الأديب العالم الذكي البارع ناصر الدين الدمشقي له معرفة بالنظم والنثر والكلام والمناظرة، ولم يكن بذاك في دينه.</w:t>
      </w:r>
    </w:p>
    <w:p/>
    <w:p>
      <w:pPr/>
      <w:r>
        <w:rPr/>
        <w:t xml:space="preserve">روى عن ابن عبد الدائم.</w:t>
      </w:r>
    </w:p>
    <w:p/>
    <w:p>
      <w:pPr/>
      <w:r>
        <w:rPr/>
        <w:t xml:space="preserve">توفي في المحرم سنة ست عشرة وسبع مائة.</w:t>
      </w:r>
    </w:p>
    <w:p/>
    <w:p>
      <w:pPr/>
      <w:r>
        <w:rPr/>
        <w:t xml:space="preserve">أنشدنا أبو بكر بن عمر لقرابته الأمير زين الدين أحمد بن إبراهيم بن السلار:</w:t>
      </w:r>
    </w:p>
    <w:p/>
    <w:p>
      <w:pPr>
        <w:jc w:val="center"/>
      </w:pPr>
      <w:r>
        <w:rPr>
          <w:color w:val="ff0000"/>
        </w:rPr>
        <w:t xml:space="preserve">أحن إلى الوادي الذي تسكنونه</w:t>
      </w:r>
      <w:r>
        <w:rPr>
          <w:color w:val="ff0000"/>
        </w:rPr>
        <w:t xml:space="preserve">      </w:t>
      </w:r>
      <w:r>
        <w:rPr>
          <w:color w:val="ff0000"/>
        </w:rPr>
        <w:t xml:space="preserve">حنين محب غاب عنه قرينه</w:t>
      </w:r>
    </w:p>
    <w:p/>
    <w:p>
      <w:pPr>
        <w:jc w:val="center"/>
      </w:pPr>
      <w:r>
        <w:rPr>
          <w:color w:val="ff0000"/>
        </w:rPr>
        <w:t xml:space="preserve">وأشتاقكم شوق العليل لبرئه</w:t>
      </w:r>
      <w:r>
        <w:rPr>
          <w:color w:val="ff0000"/>
        </w:rPr>
        <w:t xml:space="preserve">      </w:t>
      </w:r>
      <w:r>
        <w:rPr>
          <w:color w:val="ff0000"/>
        </w:rPr>
        <w:t xml:space="preserve">وقد مل آسيه وزال نعيمه</w:t>
      </w:r>
    </w:p>
    <w:p/>
    <w:p>
      <w:pPr/>
      <w:r>
        <w:rPr/>
        <w:t xml:space="preserve">ولولا رضاكم بالبعاد لزرتكم.......</w:t>
      </w:r>
    </w:p>
    <w:p/>
    <w:p>
      <w:pPr/>
      <w:r>
        <w:rPr/>
        <w:t xml:space="preserve">من دنياه أنتم ودينه</w:t>
      </w:r>
    </w:p>
    <w:p/>
    <w:p>
      <w:pPr>
        <w:jc w:val="center"/>
      </w:pPr>
      <w:r>
        <w:rPr>
          <w:color w:val="ff0000"/>
        </w:rPr>
        <w:t xml:space="preserve">وأرغمت أنف البين في جمع شملنا</w:t>
      </w:r>
      <w:r>
        <w:rPr>
          <w:color w:val="ff0000"/>
        </w:rPr>
        <w:t xml:space="preserve">      </w:t>
      </w:r>
      <w:r>
        <w:rPr>
          <w:color w:val="ff0000"/>
        </w:rPr>
        <w:t xml:space="preserve">ولكن بجهدي في رضاكم أعينه</w:t>
      </w:r>
    </w:p>
    <w:p/>
    <w:p>
      <w:pPr/>
      <w:r>
        <w:rPr/>
        <w:t xml:space="preserve">وأنشدنا ابن السلار لنفسه:</w:t>
      </w:r>
    </w:p>
    <w:p/>
    <w:p>
      <w:pPr>
        <w:jc w:val="center"/>
      </w:pPr>
      <w:r>
        <w:rPr>
          <w:color w:val="ff0000"/>
        </w:rPr>
        <w:t xml:space="preserve">يا حسن نقش حكى في كف غانية</w:t>
      </w:r>
      <w:r>
        <w:rPr>
          <w:color w:val="ff0000"/>
        </w:rPr>
        <w:t xml:space="preserve">      </w:t>
      </w:r>
      <w:r>
        <w:rPr>
          <w:color w:val="ff0000"/>
        </w:rPr>
        <w:t xml:space="preserve">زهر الرياض وريحان البساتين</w:t>
      </w:r>
    </w:p>
    <w:p/>
    <w:p>
      <w:pPr>
        <w:jc w:val="center"/>
      </w:pPr>
      <w:r>
        <w:rPr>
          <w:color w:val="ff0000"/>
        </w:rPr>
        <w:t xml:space="preserve">لم تصنعيه لتحسين ولا عبثا</w:t>
      </w:r>
      <w:r>
        <w:rPr>
          <w:color w:val="ff0000"/>
        </w:rPr>
        <w:t xml:space="preserve">      </w:t>
      </w:r>
      <w:r>
        <w:rPr>
          <w:color w:val="ff0000"/>
        </w:rPr>
        <w:t xml:space="preserve">بل رمز أسماء عشاق مجانين</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2026-07-24T21:03:08+03:00</dcterms:created>
  <dcterms:modified xsi:type="dcterms:W3CDTF">2026-07-24T21:03:08+03:00</dcterms:modified>
</cp:coreProperties>
</file>

<file path=docProps/custom.xml><?xml version="1.0" encoding="utf-8"?>
<Properties xmlns="http://schemas.openxmlformats.org/officeDocument/2006/custom-properties" xmlns:vt="http://schemas.openxmlformats.org/officeDocument/2006/docPropsVTypes"/>
</file>