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الخجندي
</w:t>
      </w:r>
    </w:p>
    <w:p>
      <w:pPr>
        <w:jc w:val="start"/>
        <w:bidi/>
      </w:pPr>
      <w:r>
        <w:rPr>
          <w:rFonts w:ascii="arial" w:hAnsi="arial" w:eastAsia="arial" w:cs="arial"/>
          <w:sz w:val="28"/>
          <w:szCs w:val="28"/>
          <w:b w:val="1"/>
          <w:bCs w:val="1"/>
          <w:rtl/>
        </w:rPr>
        <w:t xml:space="preserve">الخجندي
</w:t>
      </w:r>
    </w:p>
    <w:p>
      <w:pPr/>
      <w:r>
        <w:rPr/>
        <w:t xml:space="preserve">الخجندي  أحمد بن محمد بن محمد بن محمد الأخوي، أبو الطاهر، جلال الدين الخجندي: أديب رحال، من علماء الحنفية. تفقه وتأدب في خجندة. وسافر (سنة 741) إلى سمرقند وبخارا ثم خوارزم فأقام 12 سنة يقرأ على علمائها. وانتقل إلى سراي بركة، وآقصراي فأدرك القطب الرازي (أفلاطون زمانه) ثم إلى قرم وكفة وجزيرة سنوت، وعاد إلى قرم فأقام نحو سنتين، ثم إلى دمشق ومنها إلى الحج والزيارة وعاد إلى الخليل فالقدس (سنة 60) فدمشق. وحج وزار بغداد وسكن المستنصرية وأفتى ودرس ورحل إلى المدينة. واستقر بها (66) مجاورا وواعظا ومدرسا. وصنف كتبا منها (شرح قصيدة البردة - خ) في طوبقبو، قال السخاوي: أمعن فيه من التصوف واللغات في مجلد ضخم، و (شرح الأربعين النووية’’ ورسالة في ’’ علم الكلام) و (فردوس المجاهدين’’ يشتمل على ما يتعلق بالجهاد من الآيات والأحاديث، وشرحها، في مجلد ضخم، و (راح الروح’’ أرجوزة في أسماء الله وصفاته، نحو ألف بيت. وتوفي بالمدينة ودفن مع شهداء أحد، في قبر كان حفره بيده لنفسه. </w:t>
      </w:r>
    </w:p>
    <w:p>
      <w:pPr>
        <w:jc w:val="start"/>
        <w:bidi/>
      </w:pPr>
      <w:r>
        <w:rPr>
          <w:sz w:val="24"/>
          <w:szCs w:val="24"/>
          <w:b w:val="1"/>
          <w:bCs w:val="1"/>
          <w:rtl/>
        </w:rPr>
        <w:t xml:space="preserve">
الأعلام،(دار العلم للملايين - بيروت،2002،ط 15،ج 1،ص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2026-07-23T18:00:42+03:00</dcterms:created>
  <dcterms:modified xsi:type="dcterms:W3CDTF">2026-07-23T18:00:42+03:00</dcterms:modified>
</cp:coreProperties>
</file>

<file path=docProps/custom.xml><?xml version="1.0" encoding="utf-8"?>
<Properties xmlns="http://schemas.openxmlformats.org/officeDocument/2006/custom-properties" xmlns:vt="http://schemas.openxmlformats.org/officeDocument/2006/docPropsVTypes"/>
</file>