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الخالصي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الخالصي
</w:t>
      </w:r>
    </w:p>
    <w:p>
      <w:pPr/>
      <w:r>
        <w:rPr/>
        <w:t xml:space="preserve">الخالصي  محمد بن محمد مهدى الخالصي: من كبار فقهاء الامامية وباحثيهم. من أهل الكاظمية. طبع له في حياته نحو سبعين كتابا، منها (إحياء الشريعة في مذهب الشيعة) ثلاثة أجزاء، و (الاسلام فوق كل شئ) خطب ومقالات، أربعة أجزاء، و (الرأسمالية والشيوعية في الاسلام) وكثير من كتبه بالفارسية.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2026-07-27T10:49:37+03:00</dcterms:created>
  <dcterms:modified xsi:type="dcterms:W3CDTF">2026-07-27T10:49:37+03:00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