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مدرك الحنفي
</w:t>
      </w:r>
    </w:p>
    <w:p>
      <w:pPr>
        <w:jc w:val="start"/>
        <w:bidi/>
      </w:pPr>
      <w:r>
        <w:rPr>
          <w:rFonts w:ascii="arial" w:hAnsi="arial" w:eastAsia="arial" w:cs="arial"/>
          <w:sz w:val="28"/>
          <w:szCs w:val="28"/>
          <w:b w:val="1"/>
          <w:bCs w:val="1"/>
          <w:rtl/>
        </w:rPr>
        <w:t xml:space="preserve">أيوب بن مدرك الحنفي
</w:t>
      </w:r>
    </w:p>
    <w:p>
      <w:pPr/>
      <w:r>
        <w:rPr/>
        <w:t xml:space="preserve">أيوب بن مدرك الحنفي حدثنا محمد بن أحمد بن حماد، حدثنا العباس، حدثنا يحيى قال أيوب بن مدرك الحنفي ليس بشيء.</w:t>
      </w:r>
    </w:p>
    <w:p/>
    <w:p>
      <w:pPr/>
      <w:r>
        <w:rPr/>
        <w:t xml:space="preserve">وفي موضع آخر أيوب بن مدرك لم يكن بثقة وقد كتبنا عنه.</w:t>
      </w:r>
    </w:p>
    <w:p/>
    <w:p>
      <w:pPr/>
      <w:r>
        <w:rPr/>
        <w:t xml:space="preserve">وفي موضع آخر أيوب بن مدرك كذاب.</w:t>
      </w:r>
    </w:p>
    <w:p/>
    <w:p>
      <w:pPr/>
      <w:r>
        <w:rPr/>
        <w:t xml:space="preserve">وقال النسائي أيوب بن مدرك يروي عن مكحول متروك الحديث.</w:t>
      </w:r>
    </w:p>
    <w:p/>
    <w:p>
      <w:pPr/>
      <w:r>
        <w:rPr/>
        <w:t xml:space="preserve">حدثنا محمد بن الحسن بن قتيبة، حدثنا محمد بن آدم، حدثنا أبو المحياة عن أيوب بن مدرك عن مكحول، عن أبي الدرداء عن النبي صلى الله عليه وسلم، قال: إن الله وملائكته يصلون على أصحاب العمائم يوم الجمعة.</w:t>
      </w:r>
    </w:p>
    <w:p/>
    <w:p>
      <w:pPr/>
      <w:r>
        <w:rPr/>
        <w:t xml:space="preserve">حدثنا ابن قتيبة، حدثنا محمد بن آدم، حدثنا أبو المحياة عن أيوب بن مدرك عن</w:t>
      </w:r>
    </w:p>
    <w:p/>
    <w:p>
      <w:pPr/>
      <w:r>
        <w:rPr/>
        <w:t xml:space="preserve">مكحول عن عائشة قالت خرج رسول الله صلى الله عليه وسلم إلى صلاة العصر فمر بركية فيها ماء فاطلع فيها فسوى من لحيته ومن رأسه فقالت عائشة فقال رسول الله صلى الله عليه وسلم ينبغي للرجل إذا خرج إلى أصحابه ان يهيىء من لحيته ورأسه فإن الله جميل يحب الجمال.</w:t>
      </w:r>
    </w:p>
    <w:p/>
    <w:p>
      <w:pPr/>
      <w:r>
        <w:rPr/>
        <w:t xml:space="preserve">ولأيوب بن مدرك أحاديث وعامة حديثه عن مكحول، وإذا روى عن مكحول فيكون مكحول عن صحابة ولم يدركهم مثل من ذكرته أبو الدرداء وعائشة وغيرهما مثل واثلة بن الأسقع، وأبو أمامة وغيرهما وكذلك مراسيل.</w:t>
      </w:r>
    </w:p>
    <w:p/>
    <w:p>
      <w:pPr/>
      <w:r>
        <w:rPr/>
        <w:t xml:space="preserve">وأيوب بن مدرك فيما يرويه عن مكحول وغيره يتبين على رواياته أنه ضعيف.</w:t>
      </w:r>
    </w:p>
    <w:p/>
    <w:p>
      <w:pPr/>
      <w:r>
        <w:rPr/>
        <w:t xml:space="preserve">قال الشيخ: وهذان الحديثان منكران عن مكحول وروى أيوب هذا غير هذين الحديثين عن مكحول مناكير.</w:t>
      </w:r>
    </w:p>
    <w:p>
      <w:pPr>
        <w:jc w:val="start"/>
        <w:bidi/>
      </w:pPr>
      <w:r>
        <w:rPr>
          <w:sz w:val="24"/>
          <w:szCs w:val="24"/>
          <w:b w:val="1"/>
          <w:bCs w:val="1"/>
          <w:rtl/>
        </w:rPr>
        <w:t xml:space="preserve">
الكامل في ضعفاء الرجال،(دار الكتب العلمية - بيروت،1997،ط 5،ج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مدرك الحنفي
</w:t>
      </w:r>
    </w:p>
    <w:p>
      <w:pPr/>
      <w:r>
        <w:rPr/>
        <w:t xml:space="preserve">أيوب بن مدرك الحنفي. عن مكحول.</w:t>
      </w:r>
    </w:p>
    <w:p/>
    <w:p>
      <w:pPr/>
      <w:r>
        <w:rPr/>
        <w:t xml:space="preserve">قال ابن معين: ليس بشئ.</w:t>
      </w:r>
    </w:p>
    <w:p/>
    <w:p>
      <w:pPr/>
      <w:r>
        <w:rPr/>
        <w:t xml:space="preserve">وقال - مرة: كذاب، وقال أبو حاتم والنسائي: متروك.</w:t>
      </w:r>
    </w:p>
    <w:p/>
    <w:p>
      <w:pPr/>
      <w:r>
        <w:rPr/>
        <w:t xml:space="preserve">أبو المحياة عنه، عن مكحول، عن أبي الدرداء - مرفوعا: إن الله وملائكته يصلون على أصحاب العمائم يوم الجمعة.</w:t>
      </w:r>
    </w:p>
    <w:p/>
    <w:p>
      <w:pPr/>
      <w:r>
        <w:rPr/>
        <w:t xml:space="preserve">وبه: عن مكحول، عن عائشة: يا عائشة، ينبغي للرجل إذا خرج إلى أصحابه أن يهيئ من لحيته ورأسه، فإن الله جميل يحب الجمال.</w:t>
      </w:r>
    </w:p>
    <w:p/>
    <w:p>
      <w:pPr/>
      <w:r>
        <w:rPr/>
        <w:t xml:space="preserve">قال ابن حبان: روى أيوب بن مدرك، عن مكحول بنسخة موضوعة، ولم يره.</w:t>
      </w:r>
    </w:p>
    <w:p/>
    <w:p>
      <w:pPr/>
      <w:r>
        <w:rPr/>
        <w:t xml:space="preserve">حدث عنه علي بن حجر.</w:t>
      </w:r>
    </w:p>
    <w:p/>
    <w:p>
      <w:pPr/>
      <w:r>
        <w:rPr/>
        <w:t xml:space="preserve">قلت: روى عنه أبو إبراهيم الترجماني حديثه عن مكحول، عن واثلة - مرفوعا: لا يمسح الرجل جبهته حتى يسلم، ولا بأس أن يمسح عرق صدغيه.</w:t>
      </w:r>
    </w:p>
    <w:p>
      <w:pPr>
        <w:jc w:val="start"/>
        <w:bidi/>
      </w:pPr>
      <w:r>
        <w:rPr>
          <w:sz w:val="24"/>
          <w:szCs w:val="24"/>
          <w:b w:val="1"/>
          <w:bCs w:val="1"/>
          <w:rtl/>
        </w:rPr>
        <w:t xml:space="preserve">
ميزان الاعتدال في نقد الرجال،(دار المعرفة للطباعة والنشر، بيروت - لبنان،1963،ط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مدرك الحنفي
</w:t>
      </w:r>
    </w:p>
    <w:p>
      <w:pPr/>
      <w:r>
        <w:rPr/>
        <w:t xml:space="preserve">أيوب بن مدرك الحنفي: عن مكحول، تركوه.</w:t>
      </w:r>
    </w:p>
    <w:p>
      <w:pPr>
        <w:jc w:val="start"/>
        <w:bidi/>
      </w:pPr>
      <w:r>
        <w:rPr>
          <w:sz w:val="24"/>
          <w:szCs w:val="24"/>
          <w:b w:val="1"/>
          <w:bCs w:val="1"/>
          <w:rtl/>
        </w:rPr>
        <w:t xml:space="preserve">
ديوان الضعفاء،(مكتبة النهضة الحديثة - مكة،1967،ط 2،ج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مدرك، الدمشقي 
</w:t>
      </w:r>
    </w:p>
    <w:p>
      <w:pPr/>
      <w:r>
        <w:rPr/>
        <w:t xml:space="preserve">أيوب بن مدرك، الدمشقي. </w:t>
      </w:r>
    </w:p>
    <w:p/>
    <w:p>
      <w:pPr/>
      <w:r>
        <w:rPr/>
        <w:t xml:space="preserve">عن مكحول، مرسلٌ، سمع منه علي بن حجر.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مدرك الحنفي الشامي الدمشقي
</w:t>
      </w:r>
    </w:p>
    <w:p>
      <w:pPr/>
      <w:r>
        <w:rPr/>
        <w:t xml:space="preserve">أيوب بن مدرك الحنفي الشامي الدمشقي </w:t>
      </w:r>
    </w:p>
    <w:p/>
    <w:p>
      <w:pPr/>
      <w:r>
        <w:rPr/>
        <w:t xml:space="preserve">يروي عن مكحول</w:t>
      </w:r>
    </w:p>
    <w:p/>
    <w:p>
      <w:pPr/>
      <w:r>
        <w:rPr/>
        <w:t xml:space="preserve">قال يحيى كذاب ليس بشيء وقال أبو حاتم الرازي والنسائي والأزدي والدارقطني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مدرك الحنفي
</w:t>
      </w:r>
    </w:p>
    <w:p>
      <w:pPr/>
      <w:r>
        <w:rPr/>
        <w:t xml:space="preserve">أيوب بن مدرك الحنفي </w:t>
      </w:r>
    </w:p>
    <w:p/>
    <w:p>
      <w:pPr/>
      <w:r>
        <w:rPr/>
        <w:t xml:space="preserve">شامل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مدرك الدمشقي
</w:t>
      </w:r>
    </w:p>
    <w:p>
      <w:pPr/>
      <w:r>
        <w:rPr/>
        <w:t xml:space="preserve">أيوب بن مدرك الدمشقي </w:t>
      </w:r>
    </w:p>
    <w:p/>
    <w:p>
      <w:pPr/>
      <w:r>
        <w:rPr/>
        <w:t xml:space="preserve">جد العلاء بن عمرو أو أمه روى عن مكحول روى عنه العلاء بن عمرو الحنفي ومحمد بن موسى الجريري سمعت أبي يقول ذلك.</w:t>
      </w:r>
    </w:p>
    <w:p/>
    <w:p>
      <w:pPr/>
      <w:r>
        <w:rPr/>
        <w:t xml:space="preserve">حدثنا عبد الرحمن قال قرئ على العباس بن محمد الدوري قال سمعت يحيى بن معين يقول أيوب بن مدرك الحنفي ليس بشيء كذاب. سألت أبي عن أيوب بن مدرك فقال: ضعيف الحديث متروك وقال أبو زرعة 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2026-07-27T09:36:51+03:00</dcterms:created>
  <dcterms:modified xsi:type="dcterms:W3CDTF">2026-07-27T09:36:51+03:00</dcterms:modified>
</cp:coreProperties>
</file>

<file path=docProps/custom.xml><?xml version="1.0" encoding="utf-8"?>
<Properties xmlns="http://schemas.openxmlformats.org/officeDocument/2006/custom-properties" xmlns:vt="http://schemas.openxmlformats.org/officeDocument/2006/docPropsVTypes"/>
</file>