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عطاء مكي يكنى أبا عطاء
</w:t>
      </w:r>
    </w:p>
    <w:p>
      <w:pPr>
        <w:jc w:val="start"/>
        <w:bidi/>
      </w:pPr>
      <w:r>
        <w:rPr>
          <w:rFonts w:ascii="arial" w:hAnsi="arial" w:eastAsia="arial" w:cs="arial"/>
          <w:sz w:val="28"/>
          <w:szCs w:val="28"/>
          <w:b w:val="1"/>
          <w:bCs w:val="1"/>
          <w:rtl/>
        </w:rPr>
        <w:t xml:space="preserve">عبد الله بن عطاء مكي يكنى أبا عطاء
</w:t>
      </w:r>
    </w:p>
    <w:p>
      <w:pPr/>
      <w:r>
        <w:rPr/>
        <w:t xml:space="preserve">عبد الله بن عطاء مكي يكنى أبا عطاء حدثنا الجنيدي، حدثنا البخاري، حدثني أحمد بن سليمان، حدثنا أبو داود عن شعبة، قال: سألت أبا إسحاق عن عبد الله بن عطاء الذي روى عن عقبة كنا نتناوب رعية الإبل؟ قال: شيخ من أهل الطائف حدثنيه قال شعبة فلقيت عبد الله فقلت سمعته من عقبة فقال حدثنيه سعد بن إبراهيم فلقيت سعدا فسألته، فقال: حدثني زياد بن مخراق فلقيت زيادا، فقال: حدثني رجل عن شهر بن حوشب.</w:t>
      </w:r>
    </w:p>
    <w:p/>
    <w:p>
      <w:pPr/>
      <w:r>
        <w:rPr/>
        <w:t xml:space="preserve">قال الشيخ: وهذا الحديث رواه نصر بن حماد عن شعبة بقصته أطول من هذا.</w:t>
      </w:r>
    </w:p>
    <w:p/>
    <w:p>
      <w:pPr/>
      <w:r>
        <w:rPr/>
        <w:t xml:space="preserve">حدثناه عبد الكبير الخطابي عن محمد بن سعيد القطان عن نصر بن حماد.</w:t>
      </w:r>
    </w:p>
    <w:p/>
    <w:p>
      <w:pPr/>
      <w:r>
        <w:rPr/>
        <w:t xml:space="preserve">حدثنا الجنيدي، حدثنا البخاري وقال مروان بن معاوية، حدثنا عبد الله بن عطاء أبو عطاء، عن ابن يزيد في الحج ويقال مولى المطلب المكي.</w:t>
      </w:r>
    </w:p>
    <w:p/>
    <w:p>
      <w:pPr/>
      <w:r>
        <w:rPr/>
        <w:t xml:space="preserve">وقال النسائي، فيما أخبرني محمد بن العباس، عنه: عبد الله بن عطاء ليس بالقوي.</w:t>
      </w:r>
    </w:p>
    <w:p/>
    <w:p>
      <w:pPr/>
      <w:r>
        <w:rPr/>
        <w:t xml:space="preserve">وعبد الله بن عطاء معروف بهذا الحديث في الذي ذكره شعبة عنه، عن أبي إسحاق عن عبد الله بن عطاء وقد ذكرت هذا الحديث في قصة شهر بن حوشب</w:t>
      </w:r>
    </w:p>
    <w:p>
      <w:pPr>
        <w:jc w:val="start"/>
        <w:bidi/>
      </w:pPr>
      <w:r>
        <w:rPr>
          <w:sz w:val="24"/>
          <w:szCs w:val="24"/>
          <w:b w:val="1"/>
          <w:bCs w:val="1"/>
          <w:rtl/>
        </w:rPr>
        <w:t xml:space="preserve">
الكامل في ضعفاء الرجال،(دار الكتب العلمية - بيروت،1997،ط 5،ج 5،ص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عطاء المكي
</w:t>
      </w:r>
    </w:p>
    <w:p>
      <w:pPr/>
      <w:r>
        <w:rPr/>
        <w:t xml:space="preserve">عبد الله بن عطاء المكي [م، عو] .</w:t>
      </w:r>
    </w:p>
    <w:p/>
    <w:p>
      <w:pPr/>
      <w:r>
        <w:rPr/>
        <w:t xml:space="preserve">صدوق إن شاء الله.</w:t>
      </w:r>
    </w:p>
    <w:p/>
    <w:p>
      <w:pPr/>
      <w:r>
        <w:rPr/>
        <w:t xml:space="preserve">[قال النسائي: ليس بالقوي].</w:t>
      </w:r>
    </w:p>
    <w:p/>
    <w:p>
      <w:pPr/>
      <w:r>
        <w:rPr/>
        <w:t xml:space="preserve">وقال شعبة: سألت أبا إسحاق السبيعي عن عبد الله بن عطاء الذي روى عن عقبة: كنا نتناوب رعية الابل، فقال شيخ من أهل الطائف.</w:t>
      </w:r>
    </w:p>
    <w:p/>
    <w:p>
      <w:pPr/>
      <w:r>
        <w:rPr/>
        <w:t xml:space="preserve">فلقيت ابن عطاء فسألته: أسمعته من عقبة؟ فقال: لا، حدثنيه سعد ابن إبراهيم، فلقيت سعدا فقال: حدثنيه زياد بن مخراق، فلقيت زيادا فقال: حدثني رجل عن شهر بن حوشب.</w:t>
      </w:r>
    </w:p>
    <w:p/>
    <w:p>
      <w:pPr/>
      <w:r>
        <w:rPr/>
        <w:t xml:space="preserve">رواه أبو داود الطيالسي، عن شعبة، وقد رواه نصر ابن حماد عن شعبة /، ورواه نصر بن حماد عن شعبة بقصة أطول من هذا.</w:t>
      </w:r>
    </w:p>
    <w:p/>
    <w:p>
      <w:pPr/>
      <w:r>
        <w:rPr/>
        <w:t xml:space="preserve">ولعبد الله </w:t>
      </w:r>
    </w:p>
    <w:p/>
    <w:p>
      <w:pPr/>
      <w:r>
        <w:rPr/>
        <w:t xml:space="preserve">[66 / 3] رواية عن عبد الله بن بريدة في الحج.</w:t>
      </w:r>
    </w:p>
    <w:p>
      <w:pPr>
        <w:jc w:val="start"/>
        <w:bidi/>
      </w:pPr>
      <w:r>
        <w:rPr>
          <w:sz w:val="24"/>
          <w:szCs w:val="24"/>
          <w:b w:val="1"/>
          <w:bCs w:val="1"/>
          <w:rtl/>
        </w:rPr>
        <w:t xml:space="preserve">
ميزان الاعتدال في نقد الرجال،(دار المعرفة للطباعة والنشر، بيروت - لبنان،1963،ط 1،ج 2،ص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عطاء المكي
</w:t>
      </w:r>
    </w:p>
    <w:p>
      <w:pPr/>
      <w:r>
        <w:rPr/>
        <w:t xml:space="preserve">عبد الله بن عطاء المكي: من شيوخ شعبة، قال النسائي: ليس بالقوي. -م، عه-</w:t>
      </w:r>
    </w:p>
    <w:p>
      <w:pPr>
        <w:jc w:val="start"/>
        <w:bidi/>
      </w:pPr>
      <w:r>
        <w:rPr>
          <w:sz w:val="24"/>
          <w:szCs w:val="24"/>
          <w:b w:val="1"/>
          <w:bCs w:val="1"/>
          <w:rtl/>
        </w:rPr>
        <w:t xml:space="preserve">
ديوان الضعفاء،(مكتبة النهضة الحديثة - مكة،1967،ط 2،ج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عطاء
</w:t>
      </w:r>
    </w:p>
    <w:p>
      <w:pPr/>
      <w:r>
        <w:rPr/>
        <w:t xml:space="preserve">عبد الله بن عطاء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عطاء 
</w:t>
      </w:r>
    </w:p>
    <w:p>
      <w:pPr/>
      <w:r>
        <w:rPr/>
        <w:t xml:space="preserve">عبد الله بن عطاء. </w:t>
      </w:r>
    </w:p>
    <w:p/>
    <w:p>
      <w:pPr/>
      <w:r>
        <w:rPr/>
        <w:t xml:space="preserve">قال أحمد بن سليمان: حدثنا أبو داود، عن شعبة، قال: سألت أبا إسحاق عن عبد الله بن عطاء، الذي روى عن عقبة، قال: كنا نتناوب رعية الإبل.؟ قال: شيخٌ من أهل الطائف حدثنيه، قال شعبة: فلقيت عبد الله، فقلت: سمعته من عقبة؟ قال: لا، حدثنيه سعد بن إبراهيم، فلقيت سعداً، فسألته؟ فقال: حدثني زياد بن مخراق، فلقيت زياد بن مخراق، فسألته؟ فقال: حدثني رجلٌ، عن شهر بن حوشب.</w:t>
      </w:r>
    </w:p>
    <w:p/>
    <w:p>
      <w:pPr/>
      <w:r>
        <w:rPr/>
        <w:t xml:space="preserve">قال داود بن رشيد: حدثنا مروان، حدثنا عبد الله بن عطاء، أبو عطاء.</w:t>
      </w:r>
    </w:p>
    <w:p/>
    <w:p>
      <w:pPr/>
      <w:r>
        <w:rPr/>
        <w:t xml:space="preserve">يقال: مولى المطلب.</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عطاء الطائفي
</w:t>
      </w:r>
    </w:p>
    <w:p>
      <w:pPr/>
      <w:r>
        <w:rPr/>
        <w:t xml:space="preserve">عبد الله بن عطاء الطائفي </w:t>
      </w:r>
    </w:p>
    <w:p/>
    <w:p>
      <w:pPr/>
      <w:r>
        <w:rPr/>
        <w:t xml:space="preserve">أو المدني أو الواسطي أو المكي أو الكوفي عن أبي الطفيل وابن بريدة وعنه شعبة وابن نمير وعدة صدوق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عطاء
</w:t>
      </w:r>
    </w:p>
    <w:p>
      <w:pPr/>
      <w:r>
        <w:rPr/>
        <w:t xml:space="preserve">عبد الله بن عطاء </w:t>
      </w:r>
    </w:p>
    <w:p/>
    <w:p>
      <w:pPr/>
      <w:r>
        <w:rPr/>
        <w:t xml:space="preserve">ويقال أبو عطاء مولى المطلب المكي وقيل المدني</w:t>
      </w:r>
    </w:p>
    <w:p/>
    <w:p>
      <w:pPr/>
      <w:r>
        <w:rPr/>
        <w:t xml:space="preserve">روى عن عبد الله بن بريدة في الصوم وسليمان بن بريدة في الصوم</w:t>
      </w:r>
    </w:p>
    <w:p/>
    <w:p>
      <w:pPr/>
      <w:r>
        <w:rPr/>
        <w:t xml:space="preserve">روى عنه علي بن مسهر وعبد الله بن نمير والثوري وعبد الملك بن أبي سليمان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عطاء الطائفي
</w:t>
      </w:r>
    </w:p>
    <w:p>
      <w:pPr/>
      <w:r>
        <w:rPr/>
        <w:t xml:space="preserve">عبد الله بن عطاء الطائفي </w:t>
      </w:r>
    </w:p>
    <w:p/>
    <w:p>
      <w:pPr/>
      <w:r>
        <w:rPr/>
        <w:t xml:space="preserve">ويقال المكي ويقال المدني ويقال الواسطي مولى المطلب كنيته أبو عطاء</w:t>
      </w:r>
    </w:p>
    <w:p/>
    <w:p>
      <w:pPr/>
      <w:r>
        <w:rPr/>
        <w:t xml:space="preserve">روى عن عكرمة بن خالد في القدر</w:t>
      </w:r>
    </w:p>
    <w:p/>
    <w:p>
      <w:pPr/>
      <w:r>
        <w:rPr/>
        <w:t xml:space="preserve">روى عنه زهير بن معاوية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عطاء الطائفي المكي أبو عطاء مولى المطلب بن عبد الله بن قيس بن مخرمة.
</w:t>
      </w:r>
    </w:p>
    <w:p>
      <w:pPr/>
      <w:r>
        <w:rPr/>
        <w:t xml:space="preserve">(م 4) عبد الله بن عطاء الطائفي المكي أبو عطاء مولى المطلب بن عبد الله بن قيس بن مخرمة. </w:t>
      </w:r>
    </w:p>
    <w:p/>
    <w:p>
      <w:pPr/>
      <w:r>
        <w:rPr/>
        <w:t xml:space="preserve">ذكره ابن شاهين في كتاب ’’ الثقات ’’.</w:t>
      </w:r>
    </w:p>
    <w:p/>
    <w:p>
      <w:pPr/>
      <w:r>
        <w:rPr/>
        <w:t xml:space="preserve">وذكر ابن الأعرابي عن عباس بن محمد الدوري عن ابن معين أنه قال: عبد الله بن عطاء صاحب ابن بريدة ثقة.</w:t>
      </w:r>
    </w:p>
    <w:p/>
    <w:p>
      <w:pPr/>
      <w:r>
        <w:rPr/>
        <w:t xml:space="preserve">وذكره ابن خلفون في كتاب ’’ الثقات ’’.</w:t>
      </w:r>
    </w:p>
    <w:p/>
    <w:p>
      <w:pPr/>
      <w:r>
        <w:rPr/>
        <w:t xml:space="preserve">وفي ’’ الكامل ’’ لابن عدي: قال شعبة: سألت أبا إسحاق عن عبد الله بن عطاء الذي يروي عن عقبة ’’ كنا نتناوب رعاية الإبل ’’ قال: شيخ من أهل الطائف.</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عطاء المكي
</w:t>
      </w:r>
    </w:p>
    <w:p>
      <w:pPr/>
      <w:r>
        <w:rPr/>
        <w:t xml:space="preserve">عبد الله بن عطاء المكي </w:t>
      </w:r>
    </w:p>
    <w:p/>
    <w:p>
      <w:pPr/>
      <w:r>
        <w:rPr/>
        <w:t xml:space="preserve">يروي عن عبد الله بن بريدة روى عنه أبو إسحاق السبيعي وهو الذي يروي عن عقبة بن عامر ولم يره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عطاء أبو عطاء مولى المطلب
</w:t>
      </w:r>
    </w:p>
    <w:p>
      <w:pPr/>
      <w:r>
        <w:rPr/>
        <w:t xml:space="preserve">عبد الله بن عطاء أبو عطاء مولى المطلب </w:t>
      </w:r>
    </w:p>
    <w:p/>
    <w:p>
      <w:pPr/>
      <w:r>
        <w:rPr/>
        <w:t xml:space="preserve">يروي المقاطيع روى عنه مروان بن معاوية الفزاري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عطاء أبو محمد المكي
</w:t>
      </w:r>
    </w:p>
    <w:p>
      <w:pPr/>
      <w:r>
        <w:rPr/>
        <w:t xml:space="preserve">عبد الله بن عطاء أبو محمد المكي </w:t>
      </w:r>
    </w:p>
    <w:p/>
    <w:p>
      <w:pPr/>
      <w:r>
        <w:rPr/>
        <w:t xml:space="preserve">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عطاء الطائفى أبو عطاء المكي ويقال المدني ويقال الواسطي ويقال الكوفي ومنهم من جعله ثلاثة أو اثنين
</w:t>
      </w:r>
    </w:p>
    <w:p>
      <w:pPr/>
      <w:r>
        <w:rPr/>
        <w:t xml:space="preserve">عبد الله بن عطاء الطائفى، أبو عطاء المكي، ويقال المدني، ويقال الواسطي، ويقال الكوفي، ومنهم من جعله ثلاثة أو اثنين: </w:t>
      </w:r>
    </w:p>
    <w:p/>
    <w:p>
      <w:pPr/>
      <w:r>
        <w:rPr/>
        <w:t xml:space="preserve">روى عن عقبة بن عامر الجهني ولم يدركه، وسليمان بن بريدة، وأخيه عبد الله، وأبي الطفيل، وعكرمة بن خالد المخزومي، وغيرهم.</w:t>
      </w:r>
    </w:p>
    <w:p/>
    <w:p>
      <w:pPr/>
      <w:r>
        <w:rPr/>
        <w:t xml:space="preserve">روى عنه: أبو إسحاق السبيعى، مع تقدمه، وابن أبي ليلى القاضي، وشعبة، والثورى، وعبد الله بن نمير، وجماعة.</w:t>
      </w:r>
    </w:p>
    <w:p/>
    <w:p>
      <w:pPr/>
      <w:r>
        <w:rPr/>
        <w:t xml:space="preserve">روى له: مسلم، وأصحاب السنن، ووثقه الترمذي، وابن حبان، وضعفه النسائي، وقال مرة: ليس بالقوى</w:t>
      </w:r>
    </w:p>
    <w:p/>
    <w:p>
      <w:pPr/>
      <w:r>
        <w:rPr/>
        <w:t xml:space="preserve">وقال الذهبي: الذي روى عنه، أبو إسحاق السبيعى، عن عقبة بن عامر، أعتقد أنه آخر تابعى كبير من طبقة الشعبى، والذي روى عنه ابن نمير وأقرانه، بقى إلى زمن الأعمش، وجوز الوهم على ابن معين، حيث يقول: إن عطاء كوفي.</w:t>
      </w:r>
    </w:p>
    <w:p/>
    <w:p>
      <w:pPr/>
      <w:r>
        <w:rPr/>
        <w:t xml:space="preserve">وقد روى عنه: أبو إسحاق، وحبان، ومندل، ابنا على، روى عنه عباس الدورى.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عطاء المكي
</w:t>
      </w:r>
    </w:p>
    <w:p>
      <w:pPr/>
      <w:r>
        <w:rPr/>
        <w:t xml:space="preserve">عبد الله بن عطاء المكي عن ابني بريدة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عطاء
</w:t>
      </w:r>
    </w:p>
    <w:p>
      <w:pPr/>
      <w:r>
        <w:rPr/>
        <w:t xml:space="preserve">عبد الله بن عطاء </w:t>
      </w:r>
    </w:p>
    <w:p/>
    <w:p>
      <w:pPr/>
      <w:r>
        <w:rPr/>
        <w:t xml:space="preserve">روى عن أبي جعفر محمد بن علي وابن بريدة ومحمد بن سيرين روى عنه عبد الملك بن أبي سليمان وابن أبي ليلى والحسن بن الحر والثوري ومروان بن معاوية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2026-07-25T04:41:21+03:00</dcterms:created>
  <dcterms:modified xsi:type="dcterms:W3CDTF">2026-07-25T04:41:21+03:00</dcterms:modified>
</cp:coreProperties>
</file>

<file path=docProps/custom.xml><?xml version="1.0" encoding="utf-8"?>
<Properties xmlns="http://schemas.openxmlformats.org/officeDocument/2006/custom-properties" xmlns:vt="http://schemas.openxmlformats.org/officeDocument/2006/docPropsVTypes"/>
</file>