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سليم بصري
</w:t>
      </w:r>
    </w:p>
    <w:p>
      <w:pPr>
        <w:jc w:val="start"/>
        <w:bidi/>
      </w:pPr>
      <w:r>
        <w:rPr>
          <w:rFonts w:ascii="arial" w:hAnsi="arial" w:eastAsia="arial" w:cs="arial"/>
          <w:sz w:val="28"/>
          <w:szCs w:val="28"/>
          <w:b w:val="1"/>
          <w:bCs w:val="1"/>
          <w:rtl/>
        </w:rPr>
        <w:t xml:space="preserve">عبد الواحد بن سليم بصري
</w:t>
      </w:r>
    </w:p>
    <w:p>
      <w:pPr/>
      <w:r>
        <w:rPr/>
        <w:t xml:space="preserve">عبد الواحد بن سليم بصري حدثنا ابن حماد، حدثنا معاوية، عن يحيى، قال: عبد الواحد بن سليم بصري ضعيف.</w:t>
      </w:r>
    </w:p>
    <w:p/>
    <w:p>
      <w:pPr/>
      <w:r>
        <w:rPr/>
        <w:t xml:space="preserve">حدثنا ابن حماد، قال: حدثني عبد الله بن أحمد، قال: سمعت أبي يقول عبد الواحد بن سليم منكر أحاديثه موضوعة، وعبد الواحد بن سليم هو قليل الحديث.</w:t>
      </w:r>
    </w:p>
    <w:p>
      <w:pPr>
        <w:jc w:val="start"/>
        <w:bidi/>
      </w:pPr>
      <w:r>
        <w:rPr>
          <w:sz w:val="24"/>
          <w:szCs w:val="24"/>
          <w:b w:val="1"/>
          <w:bCs w:val="1"/>
          <w:rtl/>
        </w:rPr>
        <w:t xml:space="preserve">
الكامل في ضعفاء الرجال،(دار الكتب العلمية - بيروت،1997،ط 5،ج 6،ص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w:t>
      </w:r>
    </w:p>
    <w:p>
      <w:pPr/>
      <w:r>
        <w:rPr/>
        <w:t xml:space="preserve">عبد الواحد بن سليم. بصري.</w:t>
      </w:r>
    </w:p>
    <w:p/>
    <w:p>
      <w:pPr/>
      <w:r>
        <w:rPr/>
        <w:t xml:space="preserve">عن عطاء - هالك.</w:t>
      </w:r>
    </w:p>
    <w:p/>
    <w:p>
      <w:pPr/>
      <w:r>
        <w:rPr/>
        <w:t xml:space="preserve">قال أحمد: أحاديثه موضوعة.</w:t>
      </w:r>
    </w:p>
    <w:p/>
    <w:p>
      <w:pPr/>
      <w:r>
        <w:rPr/>
        <w:t xml:space="preserve">وضعفه يحيى.</w:t>
      </w:r>
    </w:p>
    <w:p/>
    <w:p>
      <w:pPr/>
      <w:r>
        <w:rPr/>
        <w:t xml:space="preserve">وقال النسائي: ليس بثقة.</w:t>
      </w:r>
    </w:p>
    <w:p/>
    <w:p>
      <w:pPr/>
      <w:r>
        <w:rPr/>
        <w:t xml:space="preserve">قلت: حدث عنه أبو داود، وعلي بن الجعد، وسعدويه.</w:t>
      </w:r>
    </w:p>
    <w:p/>
    <w:p>
      <w:pPr/>
      <w:r>
        <w:rPr/>
        <w:t xml:space="preserve">له حديث منكر في القدر، وخلق القلم.</w:t>
      </w:r>
    </w:p>
    <w:p/>
    <w:p>
      <w:pPr/>
      <w:r>
        <w:rPr/>
        <w:t xml:space="preserve">والعجب أن ابن حبان ذكره في الثقات.</w:t>
      </w:r>
    </w:p>
    <w:p>
      <w:pPr>
        <w:jc w:val="start"/>
        <w:bidi/>
      </w:pPr>
      <w:r>
        <w:rPr>
          <w:sz w:val="24"/>
          <w:szCs w:val="24"/>
          <w:b w:val="1"/>
          <w:bCs w:val="1"/>
          <w:rtl/>
        </w:rPr>
        <w:t xml:space="preserve">
ميزان الاعتدال في نقد الرجال،(دار المعرفة للطباعة والنشر، بيروت - لبنان،1963،ط 1،ج 2،ص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البصري
</w:t>
      </w:r>
    </w:p>
    <w:p>
      <w:pPr/>
      <w:r>
        <w:rPr/>
        <w:t xml:space="preserve">عبد الواحد بن سليم البصري: قال أحمد: أحاديثه موضوعة.</w:t>
      </w:r>
    </w:p>
    <w:p>
      <w:pPr>
        <w:jc w:val="start"/>
        <w:bidi/>
      </w:pPr>
      <w:r>
        <w:rPr>
          <w:sz w:val="24"/>
          <w:szCs w:val="24"/>
          <w:b w:val="1"/>
          <w:bCs w:val="1"/>
          <w:rtl/>
        </w:rPr>
        <w:t xml:space="preserve">
ديوان الضعفاء،(مكتبة النهضة الحديثة - مكة،1967،ط 2،ج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بصري
</w:t>
      </w:r>
    </w:p>
    <w:p>
      <w:pPr/>
      <w:r>
        <w:rPr/>
        <w:t xml:space="preserve">عبد الواحد بن سليم بصري </w:t>
      </w:r>
    </w:p>
    <w:p/>
    <w:p>
      <w:pPr/>
      <w:r>
        <w:rPr/>
        <w:t xml:space="preserve">ليس بثقة</w:t>
      </w:r>
    </w:p>
    <w:p>
      <w:pPr>
        <w:jc w:val="start"/>
        <w:bidi/>
      </w:pPr>
      <w:r>
        <w:rPr>
          <w:sz w:val="24"/>
          <w:szCs w:val="24"/>
          <w:b w:val="1"/>
          <w:bCs w:val="1"/>
          <w:rtl/>
        </w:rPr>
        <w:t xml:space="preserve">
الضعفاء والمتروكين للنسائي،(دار الوعي - حلب،1976،ط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w:t>
      </w:r>
    </w:p>
    <w:p>
      <w:pPr/>
      <w:r>
        <w:rPr/>
        <w:t xml:space="preserve">عبد الواحد بن سليم. </w:t>
      </w:r>
    </w:p>
    <w:p/>
    <w:p>
      <w:pPr/>
      <w:r>
        <w:rPr/>
        <w:t xml:space="preserve">سمع عطاء، سمع منه أبو داود، وعلي بن الجعد.</w:t>
      </w:r>
    </w:p>
    <w:p/>
    <w:p>
      <w:pPr/>
      <w:r>
        <w:rPr/>
        <w:t xml:space="preserve">وسمع واقد بن عبد الله، عن ابن عمر، رضي الله عنهما.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البصري
</w:t>
      </w:r>
    </w:p>
    <w:p>
      <w:pPr/>
      <w:r>
        <w:rPr/>
        <w:t xml:space="preserve">عبد الواحد بن سليم البصري </w:t>
      </w:r>
    </w:p>
    <w:p/>
    <w:p>
      <w:pPr/>
      <w:r>
        <w:rPr/>
        <w:t xml:space="preserve">عن عطاء ويزيد الفقير وعنه عاصم بن علي وعلي بن الجعد ضعفوه حتى قال أحمد أحاديثه موضوعة وصحح الترمذي له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المالكي البصري.
</w:t>
      </w:r>
    </w:p>
    <w:p>
      <w:pPr/>
      <w:r>
        <w:rPr/>
        <w:t xml:space="preserve">(ت) عبد الواحد بن سليم المالكي البصري. </w:t>
      </w:r>
    </w:p>
    <w:p/>
    <w:p>
      <w:pPr/>
      <w:r>
        <w:rPr/>
        <w:t xml:space="preserve">قال البخاري: فيه نظر.</w:t>
      </w:r>
    </w:p>
    <w:p/>
    <w:p>
      <w:pPr/>
      <w:r>
        <w:rPr/>
        <w:t xml:space="preserve">وقال يعقوب بن سفيان: ضعيف.</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w:t>
      </w:r>
    </w:p>
    <w:p>
      <w:pPr/>
      <w:r>
        <w:rPr/>
        <w:t xml:space="preserve">عبد الواحد بن سليم </w:t>
      </w:r>
    </w:p>
    <w:p/>
    <w:p>
      <w:pPr/>
      <w:r>
        <w:rPr/>
        <w:t xml:space="preserve">يروي عن عطاء روى عنه أبو داود الحفري وعلي بن الجعد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البصري
</w:t>
      </w:r>
    </w:p>
    <w:p>
      <w:pPr/>
      <w:r>
        <w:rPr/>
        <w:t xml:space="preserve">عبد الواحد بن سليم البصري </w:t>
      </w:r>
    </w:p>
    <w:p/>
    <w:p>
      <w:pPr/>
      <w:r>
        <w:rPr/>
        <w:t xml:space="preserve">قال أحمد منكر الحديث أحاديثه موضوعة عمرو يروي عن أبيه قال البخاري وقال النسائي ليس بثقة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
</w:t>
      </w:r>
    </w:p>
    <w:p>
      <w:pPr/>
      <w:r>
        <w:rPr/>
        <w:t xml:space="preserve">عبد الواحد بن سليم </w:t>
      </w:r>
    </w:p>
    <w:p/>
    <w:p>
      <w:pPr/>
      <w:r>
        <w:rPr/>
        <w:t xml:space="preserve">روى عن عطاء روى عنه عباد بن العوام وأبو داود الطيالسي وسعيد بن سليمان الواسطي سمعت أبي يقول ذلك نا عبد الرحمن أنا عبد الله بن أحمد بن محمد بن حنبل فيما كتب إلي قال سمعت أبي يقول عبد الواحد بن سليم حدثنا حديثاً منكراً أحاديثه موضوعة نا عبد الرحمن قال سألت أبي عن عبد الواحد بن سليم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2026-07-25T23:51:55+03:00</dcterms:created>
  <dcterms:modified xsi:type="dcterms:W3CDTF">2026-07-25T23:51:55+03:00</dcterms:modified>
</cp:coreProperties>
</file>

<file path=docProps/custom.xml><?xml version="1.0" encoding="utf-8"?>
<Properties xmlns="http://schemas.openxmlformats.org/officeDocument/2006/custom-properties" xmlns:vt="http://schemas.openxmlformats.org/officeDocument/2006/docPropsVTypes"/>
</file>