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بن نعيم أبو سعيد
</w:t>
      </w:r>
    </w:p>
    <w:p>
      <w:pPr>
        <w:jc w:val="start"/>
        <w:bidi/>
      </w:pPr>
      <w:r>
        <w:rPr>
          <w:rFonts w:ascii="arial" w:hAnsi="arial" w:eastAsia="arial" w:cs="arial"/>
          <w:sz w:val="28"/>
          <w:szCs w:val="28"/>
          <w:b w:val="1"/>
          <w:bCs w:val="1"/>
          <w:rtl/>
        </w:rPr>
        <w:t xml:space="preserve">عبد المنعم بن نعيم أبو سعيد
</w:t>
      </w:r>
    </w:p>
    <w:p>
      <w:pPr/>
      <w:r>
        <w:rPr/>
        <w:t xml:space="preserve">عبد المنعم بن نعيم أبو سعيد سمعت ابن حماد يقول: قال البخاري عبد المنعم بن نعيم أبو سعيد سمع منه معلى بن أسد منكر الحديث.</w:t>
      </w:r>
    </w:p>
    <w:p/>
    <w:p>
      <w:pPr/>
      <w:r>
        <w:rPr/>
        <w:t xml:space="preserve">حدثنا عمر بن سنان، قال: حدثنا إبراهيم بن سعيد، قال: حدثنا يونس بن محمد، حدثنا عبد المنعم بن نعيم، عن يحيى بن مسلم عن الحسن وعطاء عن جابر أن النبي صلى الله عليه وسلم قال: لا تقوموا حتى تروني.</w:t>
      </w:r>
    </w:p>
    <w:p/>
    <w:p>
      <w:pPr/>
      <w:r>
        <w:rPr/>
        <w:t xml:space="preserve">حدثنا محمد بن أحمد بن الحسين الأهوازي، حدثنا محمد بن عبد الملك الدقيقي، حدثنا الأزرق بن علي، حدثنا حسان بن إبراهيم، حدثنا عبد المنعم بن نعيم أبو سعيد، حدثنا الجريري، عن أبي عثمان عن أسامة بن زيد، قال: قال رسول الله صلى الله عليه وسلم أشكر الناس لله أشكرهم للناس</w:t>
      </w:r>
    </w:p>
    <w:p/>
    <w:p>
      <w:pPr/>
      <w:r>
        <w:rPr/>
        <w:t xml:space="preserve">وعبد المنعم هذا هو قليل الحديث.</w:t>
      </w:r>
    </w:p>
    <w:p>
      <w:pPr>
        <w:jc w:val="start"/>
        <w:bidi/>
      </w:pPr>
      <w:r>
        <w:rPr>
          <w:sz w:val="24"/>
          <w:szCs w:val="24"/>
          <w:b w:val="1"/>
          <w:bCs w:val="1"/>
          <w:rtl/>
        </w:rPr>
        <w:t xml:space="preserve">
الكامل في ضعفاء الرجال،(دار الكتب العلمية - بيروت،1997،ط 5،ج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البصري صاحب السقاء
</w:t>
      </w:r>
    </w:p>
    <w:p>
      <w:pPr/>
      <w:r>
        <w:rPr/>
        <w:t xml:space="preserve">عبد المنعم بن نعيم البصري صاحب السقاء. عن الجريري، وغيره.</w:t>
      </w:r>
    </w:p>
    <w:p/>
    <w:p>
      <w:pPr/>
      <w:r>
        <w:rPr/>
        <w:t xml:space="preserve">وعنه عقبة بن مكرم، ومحمد بن أبي بكر المقدمي.</w:t>
      </w:r>
    </w:p>
    <w:p/>
    <w:p>
      <w:pPr/>
      <w:r>
        <w:rPr/>
        <w:t xml:space="preserve">قال البخاري: منكر الحديث.</w:t>
      </w:r>
    </w:p>
    <w:p/>
    <w:p>
      <w:pPr/>
      <w:r>
        <w:rPr/>
        <w:t xml:space="preserve">وقال الدارقطني وغيره: ضعيف.</w:t>
      </w:r>
    </w:p>
    <w:p/>
    <w:p>
      <w:pPr/>
      <w:r>
        <w:rPr/>
        <w:t xml:space="preserve">وقال النسائي: ليس بثقة</w:t>
      </w:r>
    </w:p>
    <w:p>
      <w:pPr>
        <w:jc w:val="start"/>
        <w:bidi/>
      </w:pPr>
      <w:r>
        <w:rPr>
          <w:sz w:val="24"/>
          <w:szCs w:val="24"/>
          <w:b w:val="1"/>
          <w:bCs w:val="1"/>
          <w:rtl/>
        </w:rPr>
        <w:t xml:space="preserve">
ميزان الاعتدال في نقد الرجال،(دار المعرفة للطباعة والنشر، بيروت - لبنان،1963،ط 1،ج 2،ص 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w:t>
      </w:r>
    </w:p>
    <w:p>
      <w:pPr/>
      <w:r>
        <w:rPr/>
        <w:t xml:space="preserve">عبد المنعم بن نعيم: عن الأعمش، مقل، ضعفه الدارقطني، وغيره.</w:t>
      </w:r>
    </w:p>
    <w:p>
      <w:pPr>
        <w:jc w:val="start"/>
        <w:bidi/>
      </w:pPr>
      <w:r>
        <w:rPr>
          <w:sz w:val="24"/>
          <w:szCs w:val="24"/>
          <w:b w:val="1"/>
          <w:bCs w:val="1"/>
          <w:rtl/>
        </w:rPr>
        <w:t xml:space="preserve">
ديوان الضعفاء،(مكتبة النهضة الحديثة - مكة،1967،ط 2،ج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w:t>
      </w:r>
    </w:p>
    <w:p>
      <w:pPr/>
      <w:r>
        <w:rPr/>
        <w:t xml:space="preserve">عبد المنعم بن نعيم، أبو سعيد. </w:t>
      </w:r>
    </w:p>
    <w:p/>
    <w:p>
      <w:pPr/>
      <w:r>
        <w:rPr/>
        <w:t xml:space="preserve">حدثنا يحيى بن مسلم، سمع منه معلى بن أسد.</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الأسواري
</w:t>
      </w:r>
    </w:p>
    <w:p>
      <w:pPr/>
      <w:r>
        <w:rPr/>
        <w:t xml:space="preserve">عبد المنعم بن نعيم أبو سعيد الأسواري </w:t>
      </w:r>
    </w:p>
    <w:p/>
    <w:p>
      <w:pPr/>
      <w:r>
        <w:rPr/>
        <w:t xml:space="preserve">عن الجريري وجماعة وعنه يونس المؤدب ومحمد بن أبي بكر المقدمي واه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الأسواري أبو سعيد البصري صاحب السقاء.
</w:t>
      </w:r>
    </w:p>
    <w:p>
      <w:pPr/>
      <w:r>
        <w:rPr/>
        <w:t xml:space="preserve">(ت) عبد المنعم بن نعيم الأسواري أبو سعيد البصري صاحب السقاء. </w:t>
      </w:r>
    </w:p>
    <w:p/>
    <w:p>
      <w:pPr/>
      <w:r>
        <w:rPr/>
        <w:t xml:space="preserve">قال الترمذي، وأبو علي الطوسي لما خرجا حديثه: هذا الحديث إسناده مجهول. لا نعرفه إلا من هذا الوجه، من حديث عبد المنعم.</w:t>
      </w:r>
    </w:p>
    <w:p/>
    <w:p>
      <w:pPr/>
      <w:r>
        <w:rPr/>
        <w:t xml:space="preserve">وقال البغوي: هذا حديث ضعيف الإسناد [وهو] في أدب الآذان حسن، وقال البيهقي: في إسناده نظر.</w:t>
      </w:r>
    </w:p>
    <w:p/>
    <w:p>
      <w:pPr/>
      <w:r>
        <w:rPr/>
        <w:t xml:space="preserve">وقال ابن حبان: منكر الحديث جدا لا يجوز الاحتجاج به.</w:t>
      </w:r>
    </w:p>
    <w:p/>
    <w:p>
      <w:pPr/>
      <w:r>
        <w:rPr/>
        <w:t xml:space="preserve">وقال الساجي: ضعيف الحديث.</w:t>
      </w:r>
    </w:p>
    <w:p/>
    <w:p>
      <w:pPr/>
      <w:r>
        <w:rPr/>
        <w:t xml:space="preserve">ولما روى الحاكم حديثه: قال - صلى الله عليه وسلم - لبلال: ’’ إذا أذنت فترسل، وإذا أقمت فاحدر ’’. قال: هذا حديث ليس فيه مطعون فيه غير عمرو بن فائد، والباقون شيوخ البصرة. وهذه سنة غريبة، لا أعلم لها إسنادا غير هذا، ولم يخرجاه.</w:t>
      </w:r>
    </w:p>
    <w:p/>
    <w:p>
      <w:pPr/>
      <w:r>
        <w:rPr/>
        <w:t xml:space="preserve">ذكره العقيلي، وابن الجارود في جملة الضعفاء.</w:t>
      </w:r>
    </w:p>
    <w:p/>
    <w:p>
      <w:pPr/>
      <w:r>
        <w:rPr/>
        <w:t xml:space="preserve">وقال الإمام أحمد بن حنبل: صالح.</w:t>
      </w:r>
    </w:p>
    <w:p/>
    <w:p>
      <w:pPr/>
      <w:r>
        <w:rPr/>
        <w:t xml:space="preserve">وفي كتاب ’’ الجرح والتعديل ’’ عن الدارقطني: عبد المنعم بن نعيم أبو سعيد</w:t>
      </w:r>
    </w:p>
    <w:p/>
    <w:p>
      <w:pPr/>
      <w:r>
        <w:rPr/>
        <w:t xml:space="preserve">الرياحي من أهل خرسان متروك.</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الرماحي البصري
</w:t>
      </w:r>
    </w:p>
    <w:p>
      <w:pPr/>
      <w:r>
        <w:rPr/>
        <w:t xml:space="preserve">عبد المنعم بن نعيم أبو سعيد الرماحي البصري </w:t>
      </w:r>
    </w:p>
    <w:p/>
    <w:p>
      <w:pPr/>
      <w:r>
        <w:rPr/>
        <w:t xml:space="preserve">يروي عن الأعمش قال أبو حاتم الرازي منكر الحديث وقال ابن حبان منكر الحديث جدا لا يجوز الاحتجاج به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بصري رياحي
</w:t>
      </w:r>
    </w:p>
    <w:p>
      <w:pPr/>
      <w:r>
        <w:rPr/>
        <w:t xml:space="preserve">عبد المنعم بن نعيم أبو سعيد بصري رياحي </w:t>
      </w:r>
    </w:p>
    <w:p/>
    <w:p>
      <w:pPr/>
      <w:r>
        <w:rPr/>
        <w:t xml:space="preserve">عن يحيى بن مسلم مجهول لا يعرف إلا به، وعن الأعمش.</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w:t>
      </w:r>
    </w:p>
    <w:p>
      <w:pPr/>
      <w:r>
        <w:rPr/>
        <w:t xml:space="preserve">عبد المنعم بن نعيم أبو سعيد </w:t>
      </w:r>
    </w:p>
    <w:p/>
    <w:p>
      <w:pPr/>
      <w:r>
        <w:rPr/>
        <w:t xml:space="preserve">روى عن يحيى بن مسلم والصلت بن دينار والجريري سمع منه المعلي بن أسد والمقدمي سمعت أبي يقول ذلك قال أبو محمد روى عنه يونس بن محمد المؤدب نا عبد الرحمن قال سألت أبي عنه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2026-07-27T14:24:09+03:00</dcterms:created>
  <dcterms:modified xsi:type="dcterms:W3CDTF">2026-07-27T14:24:09+03:00</dcterms:modified>
</cp:coreProperties>
</file>

<file path=docProps/custom.xml><?xml version="1.0" encoding="utf-8"?>
<Properties xmlns="http://schemas.openxmlformats.org/officeDocument/2006/custom-properties" xmlns:vt="http://schemas.openxmlformats.org/officeDocument/2006/docPropsVTypes"/>
</file>