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سويد الأحمري
</w:t>
      </w:r>
    </w:p>
    <w:p>
      <w:pPr>
        <w:jc w:val="start"/>
        <w:bidi/>
      </w:pPr>
      <w:r>
        <w:rPr>
          <w:rFonts w:ascii="arial" w:hAnsi="arial" w:eastAsia="arial" w:cs="arial"/>
          <w:sz w:val="28"/>
          <w:szCs w:val="28"/>
          <w:b w:val="1"/>
          <w:bCs w:val="1"/>
          <w:rtl/>
        </w:rPr>
        <w:t xml:space="preserve">هلال بن سويد الأحمري
</w:t>
      </w:r>
    </w:p>
    <w:p>
      <w:pPr/>
      <w:r>
        <w:rPr/>
        <w:t xml:space="preserve">هلال بن سويد الأحمري حدثنا الجنيدي، حدثنا البخاري قال وكنية هلال بن سويد الأحمري أبو المعلى حدثناه لنا إبراهيم بن موسى عن مروان سمع هلال قال وروى هلال، عن أنس حرم النبي صلى الله عليه وسلم البسر والتمر وكان لا يدخر شيئا، لا يتابع عليه.</w:t>
      </w:r>
    </w:p>
    <w:p/>
    <w:p>
      <w:pPr/>
      <w:r>
        <w:rPr/>
        <w:t xml:space="preserve">سمعت ابن حماد يقول: قال البخاري هلال بن سويد الأحمري سمع أنس سمع منه مروان بن معاوية حرم رسول الله صلى الله عليه وسلم البسر والتمر، ولا يدخر شيئا لغد، لا يتابع عليه.</w:t>
      </w:r>
    </w:p>
    <w:p/>
    <w:p>
      <w:pPr/>
      <w:r>
        <w:rPr/>
        <w:t xml:space="preserve">حدثنا أحمد بن الحسن، حدثنا يحيى بن معين، حدثنا مروان بن معاوية عن هلال بن سويد سمعت أنس بن مالك، أن النبي صلى الله عليه وسلم أهدي له ثلاثة طواير فاعطي خادمه طيرا</w:t>
      </w:r>
    </w:p>
    <w:p/>
    <w:p>
      <w:pPr/>
      <w:r>
        <w:rPr/>
        <w:t xml:space="preserve">فلما كان الغد أتاه فقال رسول الله صلى الله عليه وسلم ألم أنهك أن تخبئ شيئا لغد إن الله يأتيني برزق كل غد.</w:t>
      </w:r>
    </w:p>
    <w:p/>
    <w:p>
      <w:pPr/>
      <w:r>
        <w:rPr/>
        <w:t xml:space="preserve">حدثنا محمد بن خريم، حدثنا هشام، حدثنا مروان، حدثنا هلال بن سويد، قال: سمعت أنس بن مالك يقول كنا نأخذ سلافة الزبيب وسلافة التمر فننقعها فنشر بها فنهى رسول الله صلى الله عليه وسلم عن ذلك وأمرنا أن نجعل كل واحد منهما على حدة ولم أخلط بينهما وهذان الحديثان أنكرا على هلال بن سويد هذا، وهو أبو المعلى بن هلال</w:t>
      </w:r>
    </w:p>
    <w:p>
      <w:pPr>
        <w:jc w:val="start"/>
        <w:bidi/>
      </w:pPr>
      <w:r>
        <w:rPr>
          <w:sz w:val="24"/>
          <w:szCs w:val="24"/>
          <w:b w:val="1"/>
          <w:bCs w:val="1"/>
          <w:rtl/>
        </w:rPr>
        <w:t xml:space="preserve">
الكامل في ضعفاء الرجال،(دار الكتب العلمية - بيروت،1997،ط 5،ج 8،ص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سويد الاحمري، أبو المعلى
</w:t>
      </w:r>
    </w:p>
    <w:p>
      <w:pPr/>
      <w:r>
        <w:rPr/>
        <w:t xml:space="preserve">هلال بن سويد الاحمري، أبو المعلى. قال البخاري في الضعفاء: كناه لنا إبراهيم بن موسى.</w:t>
      </w:r>
    </w:p>
    <w:p/>
    <w:p>
      <w:pPr/>
      <w:r>
        <w:rPr/>
        <w:t xml:space="preserve">عن مروان سمع هلالا عن أنس: حرم النبي صلى الله عليه وسلم </w:t>
      </w:r>
    </w:p>
    <w:p/>
    <w:p>
      <w:pPr/>
      <w:r>
        <w:rPr/>
        <w:t xml:space="preserve">[خلط] البسر والتمر، ولا يدخر شئ لغد.</w:t>
      </w:r>
    </w:p>
    <w:p/>
    <w:p>
      <w:pPr/>
      <w:r>
        <w:rPr/>
        <w:t xml:space="preserve">قال البخاري: لا يتابع عليه.</w:t>
      </w:r>
    </w:p>
    <w:p>
      <w:pPr>
        <w:jc w:val="start"/>
        <w:bidi/>
      </w:pPr>
      <w:r>
        <w:rPr>
          <w:sz w:val="24"/>
          <w:szCs w:val="24"/>
          <w:b w:val="1"/>
          <w:bCs w:val="1"/>
          <w:rtl/>
        </w:rPr>
        <w:t xml:space="preserve">
ميزان الاعتدال في نقد الرجال،(دار المعرفة للطباعة والنشر، بيروت - لبنان،1963،ط 1،ج 4،ص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سويد، الأحمري، أبو المعلى 
</w:t>
      </w:r>
    </w:p>
    <w:p>
      <w:pPr/>
      <w:r>
        <w:rPr/>
        <w:t xml:space="preserve">هلال بن سويد، الأحمري، أبو المعلى. </w:t>
      </w:r>
    </w:p>
    <w:p/>
    <w:p>
      <w:pPr/>
      <w:r>
        <w:rPr/>
        <w:t xml:space="preserve">روى عنه مروان بن معاوية.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سويد، أبو المعلى، الأحمري 
</w:t>
      </w:r>
    </w:p>
    <w:p>
      <w:pPr/>
      <w:r>
        <w:rPr/>
        <w:t xml:space="preserve">هلال بن سويد، أبو المعلى، الأحمري. </w:t>
      </w:r>
    </w:p>
    <w:p/>
    <w:p>
      <w:pPr/>
      <w:r>
        <w:rPr/>
        <w:t xml:space="preserve">سمع أنساً يقول: أهديت لرسول الله صلى الله عليه وسلم ثلاثة طوائر، فأطعم خادمه طائراً.</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سويد الأحمري كنيته أبو المعلى
</w:t>
      </w:r>
    </w:p>
    <w:p>
      <w:pPr/>
      <w:r>
        <w:rPr/>
        <w:t xml:space="preserve">هلال بن سويد الأحمري كنيته أبو المعلى </w:t>
      </w:r>
    </w:p>
    <w:p/>
    <w:p>
      <w:pPr/>
      <w:r>
        <w:rPr/>
        <w:t xml:space="preserve">روى عن أنس بن مالك روى عنه مروان بن معاوية الفزاري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سويد الأحمري
</w:t>
      </w:r>
    </w:p>
    <w:p>
      <w:pPr/>
      <w:r>
        <w:rPr/>
        <w:t xml:space="preserve">هلال بن سويد الأحمري </w:t>
      </w:r>
    </w:p>
    <w:p/>
    <w:p>
      <w:pPr/>
      <w:r>
        <w:rPr/>
        <w:t xml:space="preserve">والد المعلى بن هلال روى عن أنس بن مالك روى عنه مروان بن معاوية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2026-07-27T17:44:41+03:00</dcterms:created>
  <dcterms:modified xsi:type="dcterms:W3CDTF">2026-07-27T17:44:41+03:00</dcterms:modified>
</cp:coreProperties>
</file>

<file path=docProps/custom.xml><?xml version="1.0" encoding="utf-8"?>
<Properties xmlns="http://schemas.openxmlformats.org/officeDocument/2006/custom-properties" xmlns:vt="http://schemas.openxmlformats.org/officeDocument/2006/docPropsVTypes"/>
</file>