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العقيلي مجهول
</w:t>
      </w:r>
    </w:p>
    <w:p>
      <w:pPr>
        <w:jc w:val="start"/>
        <w:bidi/>
      </w:pPr>
      <w:r>
        <w:rPr>
          <w:rFonts w:ascii="arial" w:hAnsi="arial" w:eastAsia="arial" w:cs="arial"/>
          <w:sz w:val="28"/>
          <w:szCs w:val="28"/>
          <w:b w:val="1"/>
          <w:bCs w:val="1"/>
          <w:rtl/>
        </w:rPr>
        <w:t xml:space="preserve">أبو بكر العقيلي مجهول
</w:t>
      </w:r>
    </w:p>
    <w:p>
      <w:pPr/>
      <w:r>
        <w:rPr/>
        <w:t xml:space="preserve">أبو بكر العقيلي مجهول له أحاديث مناكير عن الثقات روى عنه بقية ويحيى الوحاظي.</w:t>
      </w:r>
    </w:p>
    <w:p/>
    <w:p>
      <w:pPr/>
      <w:r>
        <w:rPr/>
        <w:t xml:space="preserve">حدثنا أحمد بن علي بن الحسين المدائني، قال: حدثنا الحسين بن أيوب بن عمر بن عمران</w:t>
      </w:r>
    </w:p>
    <w:p/>
    <w:p>
      <w:pPr/>
      <w:r>
        <w:rPr/>
        <w:t xml:space="preserve">الخشرمي، قال: حدثنا يحيى بن صالح الوحاظي، قال: حدثنا أبو بكر العبسي، عن أبي قبيل، عن ابن عمر، عن أبيه قال خرجنا مع رسول الله صلى الله عليه وسلم في ثمان عشرة من شهر رمضان إذا برجل يحتجم فلما رآه رسول الله صلى الله عليه وسلم صلى الله عليه وسلم قال: أفطر الحاجم والمحجوم فقلت يا رسول الله أفلا أحد يعنفه.</w:t>
      </w:r>
    </w:p>
    <w:p/>
    <w:p>
      <w:pPr/>
      <w:r>
        <w:rPr/>
        <w:t xml:space="preserve">قال الشيخ: يعني حجمه حتى كسره قال ذره فما لزمه من الكفارة أعظم مما تريد به، قال: قلت وما كفارة ذلك يا رسول الله قال مثله، قال: قلت إذن لا يجد قال إذن لا أبالي.</w:t>
      </w:r>
    </w:p>
    <w:p/>
    <w:p>
      <w:pPr/>
      <w:r>
        <w:rPr/>
        <w:t xml:space="preserve">قال الشيخ: وهذا في متنه بعض الإنكار، وأبو بكر العبسي له أحاديث يرويها عنه بقية والوحاظي، وهو مجهول.</w:t>
      </w:r>
    </w:p>
    <w:p>
      <w:pPr>
        <w:jc w:val="start"/>
        <w:bidi/>
      </w:pPr>
      <w:r>
        <w:rPr>
          <w:sz w:val="24"/>
          <w:szCs w:val="24"/>
          <w:b w:val="1"/>
          <w:bCs w:val="1"/>
          <w:rtl/>
        </w:rPr>
        <w:t xml:space="preserve">
الكامل في ضعفاء الرجال،(دار الكتب العلمية - بيروت،1997،ط 5،ج 9،ص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2026-07-27T14:24:57+03:00</dcterms:created>
  <dcterms:modified xsi:type="dcterms:W3CDTF">2026-07-27T14:24:57+03:00</dcterms:modified>
</cp:coreProperties>
</file>

<file path=docProps/custom.xml><?xml version="1.0" encoding="utf-8"?>
<Properties xmlns="http://schemas.openxmlformats.org/officeDocument/2006/custom-properties" xmlns:vt="http://schemas.openxmlformats.org/officeDocument/2006/docPropsVTypes"/>
</file>