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يعفر
</w:t>
      </w:r>
    </w:p>
    <w:p>
      <w:pPr>
        <w:jc w:val="start"/>
        <w:bidi/>
      </w:pPr>
      <w:r>
        <w:rPr>
          <w:rFonts w:ascii="arial" w:hAnsi="arial" w:eastAsia="arial" w:cs="arial"/>
          <w:sz w:val="28"/>
          <w:szCs w:val="28"/>
          <w:b w:val="1"/>
          <w:bCs w:val="1"/>
          <w:rtl/>
        </w:rPr>
        <w:t xml:space="preserve">ابن يعفر
</w:t>
      </w:r>
    </w:p>
    <w:p>
      <w:pPr/>
      <w:r>
        <w:rPr/>
        <w:t xml:space="preserve">ابن يعفر  محمد بن يعفر بن عبد الرحيم الحوالي (من بني ذي حوال) الحميري: امير صنعاء، من رجالات الأسرة (الحوالية) ودار مملكتهم شبام. كان أبوه يتولى صنعاء استقلالا، وقاوم ولاة بني العباس (سنة230هـ) وخالفه ابنه (صاحب الترجمة) فأخذ البيعة للمعتمد العباسي (نحو سنة 257) وجاءه مرسوم (المعتمد) بالولاية على صنعاء، فقام بامرها، وضم اليها جميع مخاليف اليمن، الا التهائم (وكان فيها ابن زياد، ابراهيم بن محمد) فاظهر له محمد بن يعفر الولاء وذكر اسمه في الخطبة. وحج ابن يعفر (سنة262) واستخلف علىصنعاء وما اضيف اليها ابنا له، اسمه (ابراهيم) ولما عاد من الحج بني (جامع صنعاء) الباقي إلى اليوم، واستمر ابنه (ابراهيم) يتولى الحكم نيابة عنه. كل ذلك ويعفر (أبو صاحب الترجمة) حي. ولم يرض عن سيرة ابنه (في ولائه لبني العباس على ما يظهر) فحرض حفيده (ابراهيم) على قتل ابيه (محمد) فقتله بعد المغرب في صومعة مسجد (شبام). </w:t>
      </w:r>
    </w:p>
    <w:p>
      <w:pPr>
        <w:jc w:val="start"/>
        <w:bidi/>
      </w:pPr>
      <w:r>
        <w:rPr>
          <w:sz w:val="24"/>
          <w:szCs w:val="24"/>
          <w:b w:val="1"/>
          <w:bCs w:val="1"/>
          <w:rtl/>
        </w:rPr>
        <w:t xml:space="preserve">
الأعلام،(دار العلم للملايين - بيروت،2002،ط 15،ج 7،ص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2026-07-23T18:35:46+03:00</dcterms:created>
  <dcterms:modified xsi:type="dcterms:W3CDTF">2026-07-23T18:35:46+03:00</dcterms:modified>
</cp:coreProperties>
</file>

<file path=docProps/custom.xml><?xml version="1.0" encoding="utf-8"?>
<Properties xmlns="http://schemas.openxmlformats.org/officeDocument/2006/custom-properties" xmlns:vt="http://schemas.openxmlformats.org/officeDocument/2006/docPropsVTypes"/>
</file>