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عثمان الأمشاطي الأديب شهاب الدين
</w:t>
      </w:r>
    </w:p>
    <w:p>
      <w:pPr>
        <w:jc w:val="start"/>
        <w:bidi/>
      </w:pPr>
      <w:r>
        <w:rPr>
          <w:rFonts w:ascii="arial" w:hAnsi="arial" w:eastAsia="arial" w:cs="arial"/>
          <w:sz w:val="28"/>
          <w:szCs w:val="28"/>
          <w:b w:val="1"/>
          <w:bCs w:val="1"/>
          <w:rtl/>
        </w:rPr>
        <w:t xml:space="preserve">أحمد بن عثمان الأمشاطي الأديب شهاب الدين
</w:t>
      </w:r>
    </w:p>
    <w:p>
      <w:pPr/>
      <w:r>
        <w:rPr/>
        <w:t xml:space="preserve">أحمد بن عثمان الأمشاطي الأديب شهاب الدين أحمد بن عثمان الأمشاطي الأديب شهاب الدين كان قيم الشام في وقته في الأزجال والبلاليق ونحو ذلك مات في شهر رمضان سنة 725 ولم يكمل الستين واشتهر له الزجل الذي عايا فيه ابن مقاتل وأوله</w:t>
      </w:r>
    </w:p>
    <w:p/>
    <w:p>
      <w:pPr>
        <w:jc w:val="center"/>
      </w:pPr>
      <w:r>
        <w:rPr>
          <w:color w:val="ff0000"/>
        </w:rPr>
        <w:t xml:space="preserve">لك خدما أحمد حاز ملح</w:t>
      </w:r>
      <w:r>
        <w:rPr>
          <w:color w:val="ff0000"/>
        </w:rPr>
        <w:t xml:space="preserve">      </w:t>
      </w:r>
      <w:r>
        <w:rPr>
          <w:color w:val="ff0000"/>
        </w:rPr>
        <w:t xml:space="preserve">روضوا اصطبح فيه واعتبق</w:t>
      </w:r>
    </w:p>
    <w:p/>
    <w:p>
      <w:pPr>
        <w:jc w:val="center"/>
      </w:pPr>
      <w:r>
        <w:rPr>
          <w:color w:val="ff0000"/>
        </w:rPr>
        <w:t xml:space="preserve">خال من سبع أسبى المهج</w:t>
      </w:r>
      <w:r>
        <w:rPr>
          <w:color w:val="ff0000"/>
        </w:rPr>
        <w:t xml:space="preserve">      </w:t>
      </w:r>
      <w:r>
        <w:rPr>
          <w:color w:val="ff0000"/>
        </w:rPr>
        <w:t xml:space="preserve">زهر وخرج وأظهر فرج</w:t>
      </w:r>
    </w:p>
    <w:p/>
    <w:p>
      <w:pPr/>
      <w:r>
        <w:rPr/>
        <w:t xml:space="preserve">#من هام به ليس يلاموأول زجل ابن مقاتل</w:t>
      </w:r>
    </w:p>
    <w:p/>
    <w:p>
      <w:pPr>
        <w:jc w:val="center"/>
      </w:pPr>
      <w:r>
        <w:rPr>
          <w:color w:val="ff0000"/>
        </w:rPr>
        <w:t xml:space="preserve">طرفي لمسح بدر اتضح</w:t>
      </w:r>
      <w:r>
        <w:rPr>
          <w:color w:val="ff0000"/>
        </w:rPr>
        <w:t xml:space="preserve">      </w:t>
      </w:r>
      <w:r>
        <w:rPr>
          <w:color w:val="ff0000"/>
        </w:rPr>
        <w:t xml:space="preserve">لي في ملح ما عوحدق</w:t>
      </w:r>
    </w:p>
    <w:p/>
    <w:p>
      <w:pPr>
        <w:jc w:val="center"/>
      </w:pPr>
      <w:r>
        <w:rPr>
          <w:color w:val="ff0000"/>
        </w:rPr>
        <w:t xml:space="preserve">إذا اختلج فيها الدعج</w:t>
      </w:r>
      <w:r>
        <w:rPr>
          <w:color w:val="ff0000"/>
        </w:rPr>
        <w:t xml:space="preserve">      </w:t>
      </w:r>
      <w:r>
        <w:rPr>
          <w:color w:val="ff0000"/>
        </w:rPr>
        <w:t xml:space="preserve">يسبى المهج ولو نسج</w:t>
      </w:r>
    </w:p>
    <w:p/>
    <w:p>
      <w:pPr/>
      <w:r>
        <w:rPr/>
        <w:t xml:space="preserve">#قام عذار ولام... </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2026-07-27T15:15:03+03:00</dcterms:created>
  <dcterms:modified xsi:type="dcterms:W3CDTF">2026-07-27T15:15:03+03:00</dcterms:modified>
</cp:coreProperties>
</file>

<file path=docProps/custom.xml><?xml version="1.0" encoding="utf-8"?>
<Properties xmlns="http://schemas.openxmlformats.org/officeDocument/2006/custom-properties" xmlns:vt="http://schemas.openxmlformats.org/officeDocument/2006/docPropsVTypes"/>
</file>