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البلكرامي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البلكرامي
</w:t>
      </w:r>
    </w:p>
    <w:p>
      <w:pPr/>
      <w:r>
        <w:rPr/>
        <w:t xml:space="preserve">البلكرامي محمد بن يوسف بن السيد محمد اشرف الحسيني الواسطي البلكرامي: فاضل. من أهل بلكرام (في الهند) له كتاب (الفرع النابت من الاصل الثابت) في التوحيد الشهودي، قال صديق حسن خان: وقفت عليه فوجدته مفيدا في بابه خطيبا في محرابه، وله شعر بالعربية والفارسية.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2026-07-23T18:53:13+03:00</dcterms:created>
  <dcterms:modified xsi:type="dcterms:W3CDTF">2026-07-23T18:53:13+03:00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