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أمة الرحمن بنت محمد بن شيبان البعلبكية
</w:t>
      </w:r>
    </w:p>
    <w:p>
      <w:pPr>
        <w:jc w:val="start"/>
        <w:bidi/>
      </w:pPr>
      <w:r>
        <w:rPr>
          <w:rFonts w:ascii="arial" w:hAnsi="arial" w:eastAsia="arial" w:cs="arial"/>
          <w:sz w:val="28"/>
          <w:szCs w:val="28"/>
          <w:b w:val="1"/>
          <w:bCs w:val="1"/>
          <w:rtl/>
        </w:rPr>
        <w:t xml:space="preserve">أمة الرحمن بنت محمد بن شيبان البعلبكية
</w:t>
      </w:r>
    </w:p>
    <w:p>
      <w:pPr/>
      <w:r>
        <w:rPr/>
        <w:t xml:space="preserve">أمة الرحمن بنت محمد بن شيبان البعلبكية أمة الرحمن بنت محمد بن شيبان البعلبكية سمعت من الحجار صحيح البخاري بفوت سمع منها أبو حامد بن ظهيرة بعد الستين وحدث عنها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2026-07-27T11:53:52+03:00</dcterms:created>
  <dcterms:modified xsi:type="dcterms:W3CDTF">2026-07-27T11:53:52+03:00</dcterms:modified>
</cp:coreProperties>
</file>

<file path=docProps/custom.xml><?xml version="1.0" encoding="utf-8"?>
<Properties xmlns="http://schemas.openxmlformats.org/officeDocument/2006/custom-properties" xmlns:vt="http://schemas.openxmlformats.org/officeDocument/2006/docPropsVTypes"/>
</file>