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زكي
</w:t>
      </w:r>
    </w:p>
    <w:p>
      <w:pPr>
        <w:jc w:val="start"/>
        <w:bidi/>
      </w:pPr>
      <w:r>
        <w:rPr>
          <w:rFonts w:ascii="arial" w:hAnsi="arial" w:eastAsia="arial" w:cs="arial"/>
          <w:sz w:val="28"/>
          <w:szCs w:val="28"/>
          <w:b w:val="1"/>
          <w:bCs w:val="1"/>
          <w:rtl/>
        </w:rPr>
        <w:t xml:space="preserve">محمود زكي
</w:t>
      </w:r>
    </w:p>
    <w:p>
      <w:pPr/>
      <w:r>
        <w:rPr/>
        <w:t xml:space="preserve">محمود زكي  محمود زكى بن على بن ابراهيم ابن محمد بن يس المصرى: كاتب شتام مقذع. أصدر جريدة (البرق) في القاهرة سنة 1895 وفر من قضية عليه (سنة 96) إلى الاستانة، فكتب في بعض صحفها. ونفته حكومتها في الحرب العامة الاولى إلى الاناضول، ثم أطلق فسافر إلى دمشق أيام تسلط الاتحاديين (العثمانيين) فولوه تحرير جريدة شتامة، لسب خصومهم من العرب. وأخرج إلى الاستانة. وعاد في أواخر أعوامه إلى القاهرة فتوفى فيها. له كتاب (صباح الخير في عجائب السير - ط) يصف به رحلته الاولى بين القاهرة والاستانة.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2026-07-23T18:13:40+03:00</dcterms:created>
  <dcterms:modified xsi:type="dcterms:W3CDTF">2026-07-23T18:13:40+03:00</dcterms:modified>
</cp:coreProperties>
</file>

<file path=docProps/custom.xml><?xml version="1.0" encoding="utf-8"?>
<Properties xmlns="http://schemas.openxmlformats.org/officeDocument/2006/custom-properties" xmlns:vt="http://schemas.openxmlformats.org/officeDocument/2006/docPropsVTypes"/>
</file>