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محمود عزمي
</w:t>
      </w:r>
    </w:p>
    <w:p>
      <w:pPr>
        <w:jc w:val="start"/>
        <w:bidi/>
      </w:pPr>
      <w:r>
        <w:rPr>
          <w:rFonts w:ascii="arial" w:hAnsi="arial" w:eastAsia="arial" w:cs="arial"/>
          <w:sz w:val="28"/>
          <w:szCs w:val="28"/>
          <w:b w:val="1"/>
          <w:bCs w:val="1"/>
          <w:rtl/>
        </w:rPr>
        <w:t xml:space="preserve">محمود عزمي
</w:t>
      </w:r>
    </w:p>
    <w:p>
      <w:pPr/>
      <w:r>
        <w:rPr/>
        <w:t xml:space="preserve">محمود عزمي  محمود عزمي: كاتب مصري، من كبار الصحفيين. كان (دكتورا) في القانون. ولد بمنيا القمح، وتعلم بمصر وباريس. وراس تحرير عدة صحف مصرية. وأنشأ جريدة (الاستقلال) يومية، بالقاهرة (سنة1921) ثم مجلة (الجديد) سنة1925وعين عميدا لكلية الحقوق ببغداد (سنة36) فأطلق عليه احد تلاميذها الرصاص. وشفى، فعاد إلى مصر، وتنقل في بعض الوظائف إلى ان كان رئيسا لوفد مصر في الامم المتحدة (بنيويورك) وتوفى فجأة وهو يخطب في (مجلس الامن) مفندا بعض مزاعم اليهود. </w:t>
      </w:r>
    </w:p>
    <w:p>
      <w:pPr>
        <w:jc w:val="start"/>
        <w:bidi/>
      </w:pPr>
      <w:r>
        <w:rPr>
          <w:sz w:val="24"/>
          <w:szCs w:val="24"/>
          <w:b w:val="1"/>
          <w:bCs w:val="1"/>
          <w:rtl/>
        </w:rPr>
        <w:t xml:space="preserve">
الأعلام،(دار العلم للملايين - بيروت،2002،ط 15،ج 7،ص 177)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2026-07-27T08:37:52+03:00</dcterms:created>
  <dcterms:modified xsi:type="dcterms:W3CDTF">2026-07-27T08:37:52+03:00</dcterms:modified>
</cp:coreProperties>
</file>

<file path=docProps/custom.xml><?xml version="1.0" encoding="utf-8"?>
<Properties xmlns="http://schemas.openxmlformats.org/officeDocument/2006/custom-properties" xmlns:vt="http://schemas.openxmlformats.org/officeDocument/2006/docPropsVTypes"/>
</file>