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عبد المؤمن بن علي بن معاذ
</w:t>
      </w:r>
    </w:p>
    <w:p>
      <w:pPr>
        <w:jc w:val="start"/>
        <w:bidi/>
      </w:pPr>
      <w:r>
        <w:rPr>
          <w:rFonts w:ascii="arial" w:hAnsi="arial" w:eastAsia="arial" w:cs="arial"/>
          <w:sz w:val="28"/>
          <w:szCs w:val="28"/>
          <w:b w:val="1"/>
          <w:bCs w:val="1"/>
          <w:rtl/>
        </w:rPr>
        <w:t xml:space="preserve">الحسن بن عبد المؤمن بن علي بن معاذ
</w:t>
      </w:r>
    </w:p>
    <w:p>
      <w:pPr/>
      <w:r>
        <w:rPr/>
        <w:t xml:space="preserve">الحسن بن عبد المؤمن بن علي بن معاذ الحسن بن عبد المؤمن بن علي بن معاذ الموحدي رضي الدين المدني سبط الشيخ مجد الدين عبد الله بن محمد الطبري حدث عن جده المذكور وتفرد عنه وكان سماعه منه سنة تسعين بعكا وسمع من الأبرقوهي والدمياطي وعلي بن عبد العزيز ابن تيمية وجماعة ولبس الخرقة من شمس الدين ابن النقيب المفسر أنا السهروردي ولبس منه الخرقة شيخنا ومات سنة 760</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2026-07-27T13:25:42+03:00</dcterms:created>
  <dcterms:modified xsi:type="dcterms:W3CDTF">2026-07-27T13:25:42+03:00</dcterms:modified>
</cp:coreProperties>
</file>

<file path=docProps/custom.xml><?xml version="1.0" encoding="utf-8"?>
<Properties xmlns="http://schemas.openxmlformats.org/officeDocument/2006/custom-properties" xmlns:vt="http://schemas.openxmlformats.org/officeDocument/2006/docPropsVTypes"/>
</file>