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شاذي بن داود بن شيركوه بن محمد بن شيركوه
</w:t>
      </w:r>
    </w:p>
    <w:p>
      <w:pPr>
        <w:jc w:val="start"/>
        <w:bidi/>
      </w:pPr>
      <w:r>
        <w:rPr>
          <w:rFonts w:ascii="arial" w:hAnsi="arial" w:eastAsia="arial" w:cs="arial"/>
          <w:sz w:val="28"/>
          <w:szCs w:val="28"/>
          <w:b w:val="1"/>
          <w:bCs w:val="1"/>
          <w:rtl/>
        </w:rPr>
        <w:t xml:space="preserve">شاذي بن داود بن شيركوه بن محمد بن شيركوه
</w:t>
      </w:r>
    </w:p>
    <w:p>
      <w:pPr/>
      <w:r>
        <w:rPr/>
        <w:t xml:space="preserve">شاذي بن داود بن شيركوه بن محمد بن شيركوه شاذي بن داود بن شيركوه بن محمد بن شيركوه بن شاذي الملك الأوحد بن الزاهر بن المجاهد أحد الأمراء بدمشق كان معظما في الدولة كبير المكانة عند الأفرم وكان قد سمع من الفقيه أبي عبد الله اليونيني وحدث عنه وكان له اشتغال وفضيلة ومات مجردا في صفر سنة 750 وله تسع وخمسون سنة وهو أول من أمر في دولة الترك من بني ايوب أمره العادل كتبغا سنة 694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2026-07-24T23:53:54+03:00</dcterms:created>
  <dcterms:modified xsi:type="dcterms:W3CDTF">2026-07-24T23:53:54+03:00</dcterms:modified>
</cp:coreProperties>
</file>

<file path=docProps/custom.xml><?xml version="1.0" encoding="utf-8"?>
<Properties xmlns="http://schemas.openxmlformats.org/officeDocument/2006/custom-properties" xmlns:vt="http://schemas.openxmlformats.org/officeDocument/2006/docPropsVTypes"/>
</file>