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عبد الله بن البركات
</w:t>
      </w:r>
    </w:p>
    <w:p>
      <w:pPr>
        <w:jc w:val="start"/>
        <w:bidi/>
      </w:pPr>
      <w:r>
        <w:rPr>
          <w:rFonts w:ascii="arial" w:hAnsi="arial" w:eastAsia="arial" w:cs="arial"/>
          <w:sz w:val="28"/>
          <w:szCs w:val="28"/>
          <w:b w:val="1"/>
          <w:bCs w:val="1"/>
          <w:rtl/>
        </w:rPr>
        <w:t xml:space="preserve">علي بن محمد بن عبد الله بن البركات
</w:t>
      </w:r>
    </w:p>
    <w:p>
      <w:pPr/>
      <w:r>
        <w:rPr/>
        <w:t xml:space="preserve">علي بن محمد بن عبد الله بن البركات علي بن محمد بن عبد الله بن البركات بن إبراهيم بن طاهر الخشوعي سمع من .... ومحمد السمان سرني العسقلاني والخرستاني وحدث ومات في سادس جمادى الآخرة سنة ثماني عشر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2026-07-27T11:32:15+03:00</dcterms:created>
  <dcterms:modified xsi:type="dcterms:W3CDTF">2026-07-27T11:32:15+03:00</dcterms:modified>
</cp:coreProperties>
</file>

<file path=docProps/custom.xml><?xml version="1.0" encoding="utf-8"?>
<Properties xmlns="http://schemas.openxmlformats.org/officeDocument/2006/custom-properties" xmlns:vt="http://schemas.openxmlformats.org/officeDocument/2006/docPropsVTypes"/>
</file>