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أحمد بن عبد الله بن سحمان
</w:t>
      </w:r>
    </w:p>
    <w:p>
      <w:pPr>
        <w:jc w:val="start"/>
        <w:bidi/>
      </w:pPr>
      <w:r>
        <w:rPr>
          <w:rFonts w:ascii="arial" w:hAnsi="arial" w:eastAsia="arial" w:cs="arial"/>
          <w:sz w:val="28"/>
          <w:szCs w:val="28"/>
          <w:b w:val="1"/>
          <w:bCs w:val="1"/>
          <w:rtl/>
        </w:rPr>
        <w:t xml:space="preserve">محمد بن أحمد بن محمد بن أحمد بن عبد الله بن سحمان
</w:t>
      </w:r>
    </w:p>
    <w:p>
      <w:pPr/>
      <w:r>
        <w:rPr/>
        <w:t xml:space="preserve">محمد بن أحمد بن محمد بن أحمد بن عبد الله بن سحمان محمد بن أحمد بن محمد بن أحمد بن عبد الله بن سحمان أبو بكر بن الشريشي الأصل نزيل دمشق جمال الدين بن كمال الدين البكري الوابلي ولد سنة أربع أو خمس وتسعين وستمائة واحضر على ابن القواس وابن عساكر وسمع من جماعة وحصل له أبوه إجازات واشتغل في صباه وتفنن في العلوم واشتهر بالفضيلة ويقال إن ابن تيمية حضر درسه وفضله على أبيه وله يومئذ اثنتان وعشرون سنة ثم درس في عدة أماكن وأفتى وولاه العلاء القونوي قضاء حمص ثم قدم دمشق بعد مدة فولي تدريس البادرائية وغيرها ثم صار يلازم شغل الناس بالجامع تدريسا وإفتاء إلى ان ولى تدريس الشامية البرانية عقب عزل القاضي تاج الدين وناب في الحكم عن البلقيني ومات عن قرب في شوال سنة 769 وكان حسن المحاضرة دمث الأخلاق وله زوائد الحاوي الصغير على المنهاج ومختصر الروضة وشرح المنهاج من الصغير للرافعي وله خطب ونظم وقد حدث بمصر سمع منه شيخنا العراقي وله شعر حسن فمنه</w:t>
      </w:r>
    </w:p>
    <w:p/>
    <w:p>
      <w:pPr>
        <w:jc w:val="center"/>
      </w:pPr>
      <w:r>
        <w:rPr>
          <w:color w:val="ff0000"/>
        </w:rPr>
        <w:t xml:space="preserve">ومذ رأى ألا بدان في شركة</w:t>
      </w:r>
      <w:r>
        <w:rPr>
          <w:color w:val="ff0000"/>
        </w:rPr>
        <w:t xml:space="preserve">      </w:t>
      </w:r>
      <w:r>
        <w:rPr>
          <w:color w:val="ff0000"/>
        </w:rPr>
        <w:t xml:space="preserve">أبطلها من بعد أخذ العينان</w:t>
      </w:r>
    </w:p>
    <w:p/>
    <w:p>
      <w:pPr>
        <w:jc w:val="center"/>
      </w:pPr>
      <w:r>
        <w:rPr>
          <w:color w:val="ff0000"/>
        </w:rPr>
        <w:t xml:space="preserve">وقال إن كنت تكفلتني</w:t>
      </w:r>
      <w:r>
        <w:rPr>
          <w:color w:val="ff0000"/>
        </w:rPr>
        <w:t xml:space="preserve">      </w:t>
      </w:r>
      <w:r>
        <w:rPr>
          <w:color w:val="ff0000"/>
        </w:rPr>
        <w:t xml:space="preserve">فمت غراما وعلي الضمان</w:t>
      </w:r>
    </w:p>
    <w:p/>
    <w:p>
      <w:pPr/>
      <w:r>
        <w:rPr/>
        <w:t xml:space="preserve">وله ونقلته من خط الشيخ بدر الدين الزر كشي</w:t>
      </w:r>
    </w:p>
    <w:p/>
    <w:p>
      <w:pPr>
        <w:jc w:val="center"/>
      </w:pPr>
      <w:r>
        <w:rPr>
          <w:color w:val="ff0000"/>
        </w:rPr>
        <w:t xml:space="preserve">يا من إذا بالمرد ذالوعة</w:t>
      </w:r>
      <w:r>
        <w:rPr>
          <w:color w:val="ff0000"/>
        </w:rPr>
        <w:t xml:space="preserve">      </w:t>
      </w:r>
      <w:r>
        <w:rPr>
          <w:color w:val="ff0000"/>
        </w:rPr>
        <w:t xml:space="preserve">ما أنت في حبهم بالمصيب</w:t>
      </w:r>
    </w:p>
    <w:p/>
    <w:p>
      <w:pPr>
        <w:jc w:val="center"/>
      </w:pPr>
      <w:r>
        <w:rPr>
          <w:color w:val="ff0000"/>
        </w:rPr>
        <w:t xml:space="preserve">في الخرد العين الذي تستهي</w:t>
      </w:r>
      <w:r>
        <w:rPr>
          <w:color w:val="ff0000"/>
        </w:rPr>
        <w:t xml:space="preserve">      </w:t>
      </w:r>
      <w:r>
        <w:rPr>
          <w:color w:val="ff0000"/>
        </w:rPr>
        <w:t xml:space="preserve">منهم ويفضلن نحو الحبيب</w:t>
      </w:r>
    </w:p>
    <w:p/>
    <w:p>
      <w:pPr/>
      <w:r>
        <w:rPr/>
        <w:t xml:space="preserve">وقال=وباتت تناجيني بدر حديثها=فكاد جفاها أن يذكرني حيني</w:t>
      </w:r>
    </w:p>
    <w:p/>
    <w:p>
      <w:pPr>
        <w:jc w:val="center"/>
      </w:pPr>
      <w:r>
        <w:rPr>
          <w:color w:val="ff0000"/>
        </w:rPr>
        <w:t xml:space="preserve">وادركها غنج الدلال فاعرضت</w:t>
      </w:r>
      <w:r>
        <w:rPr>
          <w:color w:val="ff0000"/>
        </w:rPr>
        <w:t xml:space="preserve">      </w:t>
      </w:r>
      <w:r>
        <w:rPr>
          <w:color w:val="ff0000"/>
        </w:rPr>
        <w:t xml:space="preserve">وقالت حديثي رده قلت من عيني ... </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2026-07-23T18:43:15+03:00</dcterms:created>
  <dcterms:modified xsi:type="dcterms:W3CDTF">2026-07-23T18:43:15+03:00</dcterms:modified>
</cp:coreProperties>
</file>

<file path=docProps/custom.xml><?xml version="1.0" encoding="utf-8"?>
<Properties xmlns="http://schemas.openxmlformats.org/officeDocument/2006/custom-properties" xmlns:vt="http://schemas.openxmlformats.org/officeDocument/2006/docPropsVTypes"/>
</file>