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الرومي، المشهور باصلو شجاع
</w:t>
      </w:r>
    </w:p>
    <w:p>
      <w:pPr>
        <w:jc w:val="start"/>
        <w:bidi/>
      </w:pPr>
      <w:r>
        <w:rPr>
          <w:rFonts w:ascii="arial" w:hAnsi="arial" w:eastAsia="arial" w:cs="arial"/>
          <w:sz w:val="28"/>
          <w:szCs w:val="28"/>
          <w:b w:val="1"/>
          <w:bCs w:val="1"/>
          <w:rtl/>
        </w:rPr>
        <w:t xml:space="preserve">إلياس الرومي، المشهور باصلو شجاع
</w:t>
      </w:r>
    </w:p>
    <w:p>
      <w:pPr/>
      <w:r>
        <w:rPr/>
        <w:t xml:space="preserve">إلياس الرومي، المشهور باصلو شجاع كان من فضلاء الديار الرومية، وكان مدرسا بإحدى المدارس الثمان، في زمن السلطان بايزيد خان بن السلطان محمد خان، رحمهم الله تعالى.</w:t>
      </w:r>
    </w:p>
    <w:p>
      <w:pPr>
        <w:jc w:val="start"/>
        <w:bidi/>
      </w:pPr>
      <w:r>
        <w:rPr>
          <w:sz w:val="24"/>
          <w:szCs w:val="24"/>
          <w:b w:val="1"/>
          <w:bCs w:val="1"/>
          <w:rtl/>
        </w:rPr>
        <w:t xml:space="preserve">
الطبقات السنية في تراجم الحنفية،(دار الرفاعي - الرياض،1983،ط 0،ج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الرومي
</w:t>
      </w:r>
    </w:p>
    <w:p>
      <w:pPr/>
      <w:r>
        <w:rPr/>
        <w:t xml:space="preserve">إلياس الرومي من نواحي قسطمون.</w:t>
      </w:r>
    </w:p>
    <w:p/>
    <w:p>
      <w:pPr/>
      <w:r>
        <w:rPr/>
        <w:t xml:space="preserve">أخذ عن المولى خواجازاده، وصار معيدا لدرسه، ثم صار مدرسا بعدة مدارس؛ منها إحدى المدارس الثمان.</w:t>
      </w:r>
    </w:p>
    <w:p/>
    <w:p>
      <w:pPr/>
      <w:r>
        <w:rPr/>
        <w:t xml:space="preserve">وتوفي سنة ثلاث وعشر وتسعمائة، وقد جاوز التسعين.</w:t>
      </w:r>
    </w:p>
    <w:p/>
    <w:p>
      <w:pPr/>
      <w:r>
        <w:rPr/>
        <w:t xml:space="preserve">وكان من فضلاء تلك الديار، رحمه الله تعالى.</w:t>
      </w:r>
    </w:p>
    <w:p>
      <w:pPr>
        <w:jc w:val="start"/>
        <w:bidi/>
      </w:pPr>
      <w:r>
        <w:rPr>
          <w:sz w:val="24"/>
          <w:szCs w:val="24"/>
          <w:b w:val="1"/>
          <w:bCs w:val="1"/>
          <w:rtl/>
        </w:rPr>
        <w:t xml:space="preserve">
الطبقات السنية في تراجم الحنفية،(دار الرفاعي - الرياض،1983،ط 0،ج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الرومي
</w:t>
      </w:r>
    </w:p>
    <w:p>
      <w:pPr/>
      <w:r>
        <w:rPr/>
        <w:t xml:space="preserve">إلياس الرومي إلياس الرومي: إلياس العالم الفاضل المولى شعاع الدين الرومي. كان من نواحي قسطمون، واشتغل في العلم، وتقدم في الفضل حتى صار معيدا لدرس المولى الفاضل خواجه زاده، ثم اشتغل في التدريس حتى صار مدرسا بإحدى الثماني بإسلام بول، ثم أعطي تقاعدا، وكان كريم النفس، متخشعا، مشتغلا بنفسه، منقطعا عن الخلق، ويقال: أنه جاوز التسعين، ومات سنة ثلاث وعشرين وتسعمئة، وله شريك في لقبه سيأتي في جزء الشين المعجمة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2026-07-27T12:55:41+03:00</dcterms:created>
  <dcterms:modified xsi:type="dcterms:W3CDTF">2026-07-27T12:55:41+03:00</dcterms:modified>
</cp:coreProperties>
</file>

<file path=docProps/custom.xml><?xml version="1.0" encoding="utf-8"?>
<Properties xmlns="http://schemas.openxmlformats.org/officeDocument/2006/custom-properties" xmlns:vt="http://schemas.openxmlformats.org/officeDocument/2006/docPropsVTypes"/>
</file>