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منصور بن محمد بن عبد الجبار بن أحمد بن السمعاني أبو بكر بن أبي القاسم أبي المظفر
</w:t>
      </w:r>
    </w:p>
    <w:p>
      <w:pPr>
        <w:jc w:val="start"/>
        <w:bidi/>
      </w:pPr>
      <w:r>
        <w:rPr>
          <w:rFonts w:ascii="arial" w:hAnsi="arial" w:eastAsia="arial" w:cs="arial"/>
          <w:sz w:val="28"/>
          <w:szCs w:val="28"/>
          <w:b w:val="1"/>
          <w:bCs w:val="1"/>
          <w:rtl/>
        </w:rPr>
        <w:t xml:space="preserve">محمد بن أحمد بن منصور بن محمد بن عبد الجبار بن أحمد بن السمعاني أبو بكر بن أبي القاسم أبي المظفر
</w:t>
      </w:r>
    </w:p>
    <w:p>
      <w:pPr/>
      <w:r>
        <w:rPr/>
        <w:t xml:space="preserve">محمد بن أحمد بن منصور بن محمد بن عبد الجبار بن أحمد بن السمعاني أبو بكر بن أبي القاسم أبي المظفر قال صاحب الكافي في تاريخ خوارزم شاب رفيع الشأن من صدور خراسان ومن أفراد الزمان بلطافة البيان وفصاحة اللسان عديم النظير في التذكير</w:t>
      </w:r>
    </w:p>
    <w:p/>
    <w:p>
      <w:pPr/>
      <w:r>
        <w:rPr/>
        <w:t xml:space="preserve">دخل خوارزم مرتين</w:t>
      </w:r>
    </w:p>
    <w:p/>
    <w:p>
      <w:pPr/>
      <w:r>
        <w:rPr/>
        <w:t xml:space="preserve">وكان يروي الأحاديث مسندة عن أبيه</w:t>
      </w:r>
    </w:p>
    <w:p/>
    <w:p>
      <w:pPr/>
      <w:r>
        <w:rPr/>
        <w:t xml:space="preserve">وهو ابن عم الحافظ أبي سعد</w:t>
      </w:r>
    </w:p>
    <w:p/>
    <w:p>
      <w:pPr/>
      <w:r>
        <w:rPr/>
        <w:t xml:space="preserve">قال صاحب الكافي سمعته يقول على المنبر احفظ إيمانك حفظ العمامة على رأسك لا تكن العمامة أعز عليك من إيمانك</w:t>
      </w:r>
    </w:p>
    <w:p/>
    <w:p>
      <w:pPr/>
      <w:r>
        <w:rPr/>
        <w:t xml:space="preserve">أو كما قال فإنه ذكره بالفارسية وأنا ترجمته</w:t>
      </w:r>
    </w:p>
    <w:p/>
    <w:p>
      <w:pPr/>
      <w:r>
        <w:rPr/>
        <w:t xml:space="preserve">وأنشد على رأس المنبر شعرا يقول</w:t>
      </w:r>
    </w:p>
    <w:p/>
    <w:p>
      <w:pPr>
        <w:jc w:val="center"/>
      </w:pPr>
      <w:r>
        <w:rPr>
          <w:color w:val="ff0000"/>
        </w:rPr>
        <w:t xml:space="preserve">وقفت وقفة بباب الطاق</w:t>
      </w:r>
      <w:r>
        <w:rPr>
          <w:color w:val="ff0000"/>
        </w:rPr>
        <w:t xml:space="preserve">      </w:t>
      </w:r>
      <w:r>
        <w:rPr>
          <w:color w:val="ff0000"/>
        </w:rPr>
        <w:t xml:space="preserve">قينة من مخدرات العراق</w:t>
      </w:r>
    </w:p>
    <w:p/>
    <w:p>
      <w:pPr>
        <w:jc w:val="center"/>
      </w:pPr>
      <w:r>
        <w:rPr>
          <w:color w:val="ff0000"/>
        </w:rPr>
        <w:t xml:space="preserve">بنت عشر وأربع وثلاث</w:t>
      </w:r>
      <w:r>
        <w:rPr>
          <w:color w:val="ff0000"/>
        </w:rPr>
        <w:t xml:space="preserve">      </w:t>
      </w:r>
      <w:r>
        <w:rPr>
          <w:color w:val="ff0000"/>
        </w:rPr>
        <w:t xml:space="preserve">هي حتف المتيم المشتاق</w:t>
      </w:r>
    </w:p>
    <w:p/>
    <w:p>
      <w:pPr>
        <w:jc w:val="center"/>
      </w:pPr>
      <w:r>
        <w:rPr>
          <w:color w:val="ff0000"/>
        </w:rPr>
        <w:t xml:space="preserve">قلت من أنت يا خلوب فقالت</w:t>
      </w:r>
      <w:r>
        <w:rPr>
          <w:color w:val="ff0000"/>
        </w:rPr>
        <w:t xml:space="preserve">      </w:t>
      </w:r>
      <w:r>
        <w:rPr>
          <w:color w:val="ff0000"/>
        </w:rPr>
        <w:t xml:space="preserve">أنا من لطف صنعة الخلاق</w:t>
      </w:r>
    </w:p>
    <w:p/>
    <w:p>
      <w:pPr>
        <w:jc w:val="center"/>
      </w:pPr>
      <w:r>
        <w:rPr>
          <w:color w:val="ff0000"/>
        </w:rPr>
        <w:t xml:space="preserve">لا تعرض لنا فهذا بنان</w:t>
      </w:r>
      <w:r>
        <w:rPr>
          <w:color w:val="ff0000"/>
        </w:rPr>
        <w:t xml:space="preserve">      </w:t>
      </w:r>
      <w:r>
        <w:rPr>
          <w:color w:val="ff0000"/>
        </w:rPr>
        <w:t xml:space="preserve">قد خضبناه من دم العشاق</w:t>
      </w:r>
    </w:p>
    <w:p/>
    <w:p>
      <w:pPr>
        <w:jc w:val="start"/>
        <w:bidi/>
      </w:pPr>
      <w:r>
        <w:rPr>
          <w:sz w:val="24"/>
          <w:szCs w:val="24"/>
          <w:b w:val="1"/>
          <w:bCs w:val="1"/>
          <w:rtl/>
        </w:rPr>
        <w:t xml:space="preserve">
طبقات الشافعية الكبرى،(دار هجر - القاهرة،1992،ط 2،ج 6،ص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2026-07-27T09:22:49+03:00</dcterms:created>
  <dcterms:modified xsi:type="dcterms:W3CDTF">2026-07-27T09:22:49+03:00</dcterms:modified>
</cp:coreProperties>
</file>

<file path=docProps/custom.xml><?xml version="1.0" encoding="utf-8"?>
<Properties xmlns="http://schemas.openxmlformats.org/officeDocument/2006/custom-properties" xmlns:vt="http://schemas.openxmlformats.org/officeDocument/2006/docPropsVTypes"/>
</file>