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علي بن محمد بن الحسن بن عبد الله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علي بن محمد بن الحسن بن عبد الله بن أحمد
</w:t>
      </w:r>
    </w:p>
    <w:p>
      <w:pPr/>
      <w:r>
        <w:rPr/>
        <w:t xml:space="preserve">محمد بن أحمد بن علي بن محمد بن الحسن بن عبد الله بن أحمد ابن الميمون القيسي التوزري الشيخ قطب الدين بن القسطلاني</w:t>
      </w:r>
    </w:p>
    <w:p/>
    <w:p>
      <w:pPr/>
      <w:r>
        <w:rPr/>
        <w:t xml:space="preserve">الفقيه المحدث الأديب الصوفي العابد</w:t>
      </w:r>
    </w:p>
    <w:p/>
    <w:p>
      <w:pPr/>
      <w:r>
        <w:rPr/>
        <w:t xml:space="preserve">ولد في ذي الحجة سنة أربع عشرة وستمائة</w:t>
      </w:r>
    </w:p>
    <w:p/>
    <w:p>
      <w:pPr/>
      <w:r>
        <w:rPr/>
        <w:t xml:space="preserve">وسمع من والده ومن الشيخ شهاب الدين السهروردي ولبس منه خرقة التصوف وسمع الكثير بمصر ودمشق من أصحاب السلفي وأصحاب ابن عساكر وببغداد من جماعة</w:t>
      </w:r>
    </w:p>
    <w:p/>
    <w:p>
      <w:pPr/>
      <w:r>
        <w:rPr/>
        <w:t xml:space="preserve">ولي مشيخة دار الحديث الكاملية بالقاهرة وحدث كثيرا وأفاد</w:t>
      </w:r>
    </w:p>
    <w:p/>
    <w:p>
      <w:pPr/>
      <w:r>
        <w:rPr/>
        <w:t xml:space="preserve">ومن شعره</w:t>
      </w:r>
    </w:p>
    <w:p/>
    <w:p>
      <w:pPr>
        <w:jc w:val="center"/>
      </w:pPr>
      <w:r>
        <w:rPr>
          <w:color w:val="ff0000"/>
        </w:rPr>
        <w:t xml:space="preserve">إذا طاب أصل المرء طابت فروعه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غلط جاءت يد الشوك بالورد</w:t>
      </w:r>
    </w:p>
    <w:p/>
    <w:p>
      <w:pPr>
        <w:jc w:val="center"/>
      </w:pPr>
      <w:r>
        <w:rPr>
          <w:color w:val="ff0000"/>
        </w:rPr>
        <w:t xml:space="preserve">وقد يخبث الفرع الذي طاب أصله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ليظهر صنع الله في العكس والطرد</w:t>
      </w:r>
    </w:p>
    <w:p/>
    <w:p>
      <w:pPr/>
      <w:r>
        <w:rPr/>
        <w:t xml:space="preserve">توفي في المحرم سنة ست وثمانين وستمائة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8،ص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2026-07-27T09:16:56+03:00</dcterms:created>
  <dcterms:modified xsi:type="dcterms:W3CDTF">2026-07-27T09:16:56+03:00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