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المبارك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المبارك الدينوري
</w:t>
      </w:r>
    </w:p>
    <w:p>
      <w:pPr/>
      <w:r>
        <w:rPr/>
        <w:t xml:space="preserve">عبد الله بن المبارك الدينوري. له التفسير المعروف «بالواضح».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2026-07-27T13:16:38+03:00</dcterms:created>
  <dcterms:modified xsi:type="dcterms:W3CDTF">2026-07-27T13:16:38+03:00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