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عبيد. قال الزهري مرة: مولى عبد الرحمن بن أزهر. وقال مرة أخرى في مكان آخر:</w:t>
      </w:r>
    </w:p>
    <w:p/>
    <w:p>
      <w:pPr/>
      <w:r>
        <w:rPr/>
        <w:t xml:space="preserve">مولى عبد الرحمن بن عوف. وكذلك قال غيره.</w:t>
      </w:r>
    </w:p>
    <w:p/>
    <w:p>
      <w:pPr/>
      <w:r>
        <w:rPr/>
        <w:t xml:space="preserve">قال الزهري: وكان من القدماء وأهل الفقه. قال شهدت العيد مع عمر. وقد روى عن عثمان وعلي وأبي هريرة. وكان اسمه سعدا. وتوفي بالمدينة سنة ثمان وتسعين. وكان ثقة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مولى عبد الرحمن بن الازهر من متقني أهل المدينة اسمه كنيته مات سنة ثمان وتسعين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مولى بن أزهر
</w:t>
      </w:r>
    </w:p>
    <w:p>
      <w:pPr/>
      <w:r>
        <w:rPr/>
        <w:t xml:space="preserve">أبو عبيد مولى بن أزهر </w:t>
      </w:r>
    </w:p>
    <w:p/>
    <w:p>
      <w:pPr/>
      <w:r>
        <w:rPr/>
        <w:t xml:space="preserve">سعد 1836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</w:t>
      </w:r>
    </w:p>
    <w:p/>
    <w:p>
      <w:pPr/>
      <w:r>
        <w:rPr/>
        <w:t xml:space="preserve">مولى ابن أزهر سعد بن عبيد مقرن بسعيد بن المسيب في الإيمان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مولى بن أزهر
</w:t>
      </w:r>
    </w:p>
    <w:p>
      <w:pPr/>
      <w:r>
        <w:rPr/>
        <w:t xml:space="preserve">أبو عبيد مولى بن أزهر </w:t>
      </w:r>
    </w:p>
    <w:p/>
    <w:p>
      <w:pPr/>
      <w:r>
        <w:rPr/>
        <w:t xml:space="preserve">يروي عن جماعة من أصحاب رسول الله صلى الله عليه وسلم عداده في أهل المدينة روى عنه أهلها مات سنة ثمان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مولى ابن أزهر ومولى ابن عوف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2026-07-23T18:36:09+03:00</dcterms:created>
  <dcterms:modified xsi:type="dcterms:W3CDTF">2026-07-23T18:36:09+03:00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