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عبد الرحمن بن عثمان بن عبيد الله بن عثمان بن عمرو بن عامر بن عمرو بن كعب بن سعد بن تيم بن مرة
</w:t>
      </w:r>
    </w:p>
    <w:p>
      <w:pPr>
        <w:jc w:val="start"/>
        <w:bidi/>
      </w:pPr>
      <w:r>
        <w:rPr>
          <w:rFonts w:ascii="arial" w:hAnsi="arial" w:eastAsia="arial" w:cs="arial"/>
          <w:sz w:val="28"/>
          <w:szCs w:val="28"/>
          <w:b w:val="1"/>
          <w:bCs w:val="1"/>
          <w:rtl/>
        </w:rPr>
        <w:t xml:space="preserve">وأخوه عثمان بن عبد الرحمن
</w:t>
      </w:r>
    </w:p>
    <w:p>
      <w:pPr/>
      <w:r>
        <w:rPr/>
        <w:t xml:space="preserve">وأخوه عثمان بن عبد الرحمن بن عثمان بن عبيد الله بن عثمان بن عمرو بن عامر بن عمرو بن كعب بن سعد بن تيم بن مرة.</w:t>
      </w:r>
    </w:p>
    <w:p>
      <w:pPr>
        <w:jc w:val="start"/>
        <w:bidi/>
      </w:pPr>
      <w:r>
        <w:rPr>
          <w:sz w:val="24"/>
          <w:szCs w:val="24"/>
          <w:b w:val="1"/>
          <w:bCs w:val="1"/>
          <w:rtl/>
        </w:rPr>
        <w:t xml:space="preserve">
الطبقات الكبرى،(دار الكتب العلمية - بيروت،1990،ط 1،ج 5،ص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بن عبيد الله، القرشي، التيمي 
</w:t>
      </w:r>
    </w:p>
    <w:p>
      <w:pPr/>
      <w:r>
        <w:rPr/>
        <w:t xml:space="preserve">عثمان بن عبد الرحمن بن عبيد الله، القرشي، التيمي. </w:t>
      </w:r>
    </w:p>
    <w:p/>
    <w:p>
      <w:pPr/>
      <w:r>
        <w:rPr/>
        <w:t xml:space="preserve">أخو معاذ.</w:t>
      </w:r>
    </w:p>
    <w:p/>
    <w:p>
      <w:pPr/>
      <w:r>
        <w:rPr/>
        <w:t xml:space="preserve">سمع ربيعة بن الهدير، وأباه.</w:t>
      </w:r>
    </w:p>
    <w:p/>
    <w:p>
      <w:pPr/>
      <w:r>
        <w:rPr/>
        <w:t xml:space="preserve">روى عنه أبو بكر بن المنكدر.</w:t>
      </w:r>
    </w:p>
    <w:p/>
    <w:p>
      <w:pPr/>
      <w:r>
        <w:rPr/>
        <w:t xml:space="preserve">حجازي.</w:t>
      </w:r>
    </w:p>
    <w:p/>
    <w:p>
      <w:pPr/>
      <w:r>
        <w:rPr/>
        <w:t xml:space="preserve">قال ابن يوسف: أخبرنا مالك، عن محمد بن طحلاء، عن عثمان بن عبد الرحمن، أن أباه حدثه، سمع عمر بن الخطاب، رضي الله عنه، يتوضأ وضوءا بالماء لما تحت إزاره.</w:t>
      </w:r>
    </w:p>
    <w:p/>
    <w:p>
      <w:pPr/>
      <w:r>
        <w:rPr/>
        <w:t xml:space="preserve">وقال محمد بن عبد الله بن حوشب: حدثنا عبد العزيز بن محمد، عن عبد المجيد بن سهيل، عن عثمان بن عبد الرحمن التيمي، عن أبيه، رأى عمر، رضي الله عنه...، مثله.</w:t>
      </w:r>
    </w:p>
    <w:p/>
    <w:p>
      <w:pPr/>
      <w:r>
        <w:rPr/>
        <w:t xml:space="preserve">وقال ابن المنذر: حدثنا محمد بن فليح، سمع الضحاك بن عثمان، عن عثمان بن عبد الرحمن، عن أخيه معاذ بن عبد الرحمن التيمي، قال: خرجنا لنلقي عمر، رضي الله عنه...، مثله.</w:t>
      </w:r>
    </w:p>
    <w:p/>
    <w:p>
      <w:pPr/>
      <w:r>
        <w:rPr/>
        <w:t xml:space="preserve">والأول أصح.</w:t>
      </w:r>
    </w:p>
    <w:p/>
    <w:p>
      <w:pPr/>
      <w:r>
        <w:rPr/>
        <w:t xml:space="preserve">ابن منذر، حدثنا محمد بن طلحة، حدثني عثمان بن عبد الرحمن بن عثمان بن عبيد الله؛ قتل أبي مع ابن الزبير.</w:t>
      </w:r>
    </w:p>
    <w:p/>
    <w:p>
      <w:pPr/>
      <w:r>
        <w:rPr/>
        <w:t xml:space="preserve">وقال يحيى بن حسان: حدثنا عبد الله بن محمد بن أبي فروة، حدثنا عثمان بن عبد الرحمن التيمي، حدثنا أبي، رأى عمر، رضي الله عنه، بالروحاء؛ في الاستنجاء.</w:t>
      </w:r>
    </w:p>
    <w:p/>
    <w:p>
      <w:pPr/>
      <w:r>
        <w:rPr/>
        <w:t xml:space="preserve">وسمع عثمان، رضي الله عنه؛ في الصلاة.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بن عثمان بن عبيد الله التيمي 
</w:t>
      </w:r>
    </w:p>
    <w:p>
      <w:pPr/>
      <w:r>
        <w:rPr/>
        <w:t xml:space="preserve">(خ د ت) عثمان بن عبد الرحمن بن عثمان بن عبيد الله التيمي أخو معاذ وابن أخي طلحة بن عبيد الله. </w:t>
      </w:r>
    </w:p>
    <w:p/>
    <w:p>
      <w:pPr/>
      <w:r>
        <w:rPr/>
        <w:t xml:space="preserve">ذكره ابن حبان وابن خلفون في كتاب ’’ الثقات ’’.</w:t>
      </w:r>
    </w:p>
    <w:p/>
    <w:p>
      <w:pPr/>
      <w:r>
        <w:rPr/>
        <w:t xml:space="preserve">وذكر أبو عبد الله الحاكم أنه سأل أبا الحسن البغدادي، عنه فقال: ليس بالقوي.</w:t>
      </w:r>
    </w:p>
    <w:p/>
    <w:p>
      <w:pPr/>
      <w:r>
        <w:rPr/>
        <w:t xml:space="preserve">وذكره مسلم في الطبقة الثانية من أهل المدينة.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بن عبيد الله التيمي القرشي
</w:t>
      </w:r>
    </w:p>
    <w:p>
      <w:pPr/>
      <w:r>
        <w:rPr/>
        <w:t xml:space="preserve">عثمان بن عبد الرحمن بن عبيد الله التيمي القرشي </w:t>
      </w:r>
    </w:p>
    <w:p/>
    <w:p>
      <w:pPr/>
      <w:r>
        <w:rPr/>
        <w:t xml:space="preserve">أخو معاذ بن عبد الرحمن من أهل المدينة</w:t>
      </w:r>
    </w:p>
    <w:p/>
    <w:p>
      <w:pPr/>
      <w:r>
        <w:rPr/>
        <w:t xml:space="preserve">يروي عن ربيعة بن عبد الله بن الهدير روى عنه عبد المجيد بن سهيل بن عبد الرحمن بن عوف</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عبد الرحمن بن عبيد الله القرشي حجازي مديني تيمي
</w:t>
      </w:r>
    </w:p>
    <w:p>
      <w:pPr/>
      <w:r>
        <w:rPr/>
        <w:t xml:space="preserve">عثمان بن عبد الرحمن بن عبيد الله القرشي حجازي مديني تيمي </w:t>
      </w:r>
    </w:p>
    <w:p/>
    <w:p>
      <w:pPr/>
      <w:r>
        <w:rPr/>
        <w:t xml:space="preserve">أخو معاذ سمع ربيعة بن عبد الله بن الهدير وروى عن أبيه عن عمر رضي الله تعالى عنه روى عنه أبو بكر بن المنكدر ويحيى بن محمد بن طحلاء وعبد المجيد بن سهل سمعت أبي يقول ذلك سألت أبي عنه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2026-07-27T13:52:30+03:00</dcterms:created>
  <dcterms:modified xsi:type="dcterms:W3CDTF">2026-07-27T13:52:30+03:00</dcterms:modified>
</cp:coreProperties>
</file>

<file path=docProps/custom.xml><?xml version="1.0" encoding="utf-8"?>
<Properties xmlns="http://schemas.openxmlformats.org/officeDocument/2006/custom-properties" xmlns:vt="http://schemas.openxmlformats.org/officeDocument/2006/docPropsVTypes"/>
</file>