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أسامة بن زيد بن حارثة
</w:t>
      </w:r>
    </w:p>
    <w:p>
      <w:pPr>
        <w:jc w:val="start"/>
        <w:bidi/>
      </w:pPr>
      <w:r>
        <w:rPr>
          <w:rFonts w:ascii="arial" w:hAnsi="arial" w:eastAsia="arial" w:cs="arial"/>
          <w:sz w:val="28"/>
          <w:szCs w:val="28"/>
          <w:b w:val="1"/>
          <w:bCs w:val="1"/>
          <w:rtl/>
        </w:rPr>
        <w:t xml:space="preserve">وأخوه الحسن بن أسامة
</w:t>
      </w:r>
    </w:p>
    <w:p>
      <w:pPr/>
      <w:r>
        <w:rPr/>
        <w:t xml:space="preserve">وأخوه الحسن بن أسامة بن زيد بن حارثة. روى عنه ابنه محمد بن الحسن وغيره. وكان ثقة قليل الحديث.</w:t>
      </w:r>
    </w:p>
    <w:p>
      <w:pPr>
        <w:jc w:val="start"/>
        <w:bidi/>
      </w:pPr>
      <w:r>
        <w:rPr>
          <w:sz w:val="24"/>
          <w:szCs w:val="24"/>
          <w:b w:val="1"/>
          <w:bCs w:val="1"/>
          <w:rtl/>
        </w:rPr>
        <w:t xml:space="preserve">
الطبقات الكبرى،(دار الكتب العلمية - بيروت،1990،ط 1،ج 5،ص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أسامة بن زيد بن حارثة بن شراحيل، مولى النبي صلى الله عليه وسلم 
</w:t>
      </w:r>
    </w:p>
    <w:p>
      <w:pPr/>
      <w:r>
        <w:rPr/>
        <w:t xml:space="preserve">الحسن بن أسامة بن زيد بن حارثة بن شراحيل، مولى النبي صلى الله عليه وسلم. </w:t>
      </w:r>
    </w:p>
    <w:p/>
    <w:p>
      <w:pPr/>
      <w:r>
        <w:rPr/>
        <w:t xml:space="preserve">عن أبيه؛ أنه طرق النبي صلى الله عليه وسلم لبعض الحاجة ليلةً.</w:t>
      </w:r>
    </w:p>
    <w:p/>
    <w:p>
      <w:pPr/>
      <w:r>
        <w:rPr/>
        <w:t xml:space="preserve">قاله لي عبد الرحمن بن شيبة، عن ابن أبي فديك، عن موسى بن يعقوب، عن عبد الله بن أبي بكر بن زيد بن المهاجر، عن مسلم بن أبي سهل النبال.</w:t>
      </w:r>
    </w:p>
    <w:p/>
    <w:p>
      <w:pPr/>
      <w:r>
        <w:rPr/>
        <w:t xml:space="preserve">حديثه عن أهل المدينة.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أسامة بن زيد الكلبي النبوي
</w:t>
      </w:r>
    </w:p>
    <w:p>
      <w:pPr/>
      <w:r>
        <w:rPr/>
        <w:t xml:space="preserve">الحسن بن أسامة بن زيد الكلبي النبوي </w:t>
      </w:r>
    </w:p>
    <w:p/>
    <w:p>
      <w:pPr/>
      <w:r>
        <w:rPr/>
        <w:t xml:space="preserve">عن أبيه وعنه ابناه محمد وزيد وغيرهما لم يصح خبره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أسامة بن زيد بن حارثة مولى رسول الله صلى الله عليه وسلم مدني.
</w:t>
      </w:r>
    </w:p>
    <w:p>
      <w:pPr/>
      <w:r>
        <w:rPr/>
        <w:t xml:space="preserve">(ت ص) الحسن بن أسامة بن زيد بن حارثة مولى رسول الله صلى الله عليه وسلم مدني. </w:t>
      </w:r>
    </w:p>
    <w:p/>
    <w:p>
      <w:pPr/>
      <w:r>
        <w:rPr/>
        <w:t xml:space="preserve">روى أبو حاتم بن حبان حديثه في فضل حسن وحسين في «صحيحه» عن: الحسن بن سفيان، ثنا أبو بكر بن أبي شيبة، ثنا خالد بن مخلد، ثنا موسى بن يعقوب، عن عبد الله بن أبي بكر بن زيد بن المهاجر، أخبرني موسى بن أبي سهل النبال، أخبرني الحسن فذكره. انتهى.</w:t>
      </w:r>
    </w:p>
    <w:p/>
    <w:p>
      <w:pPr/>
      <w:r>
        <w:rPr/>
        <w:t xml:space="preserve">ورواه البخاري في «تاريخه» عن عبد الرحمن بن شيبة، عن ابن أبي فديك، عن موسى بن يعقوب.</w:t>
      </w:r>
    </w:p>
    <w:p/>
    <w:p>
      <w:pPr/>
      <w:r>
        <w:rPr/>
        <w:t xml:space="preserve">وهو حديث له أصل في «صحيح» مسلم بن الحجاج، رحمه الله تعالى.</w:t>
      </w:r>
    </w:p>
    <w:p/>
    <w:p>
      <w:pPr/>
      <w:r>
        <w:rPr/>
        <w:t xml:space="preserve">وخرجه الحاكم أبو عبد الله بن البيع في «صحيحه»، وكذلك أبو محمد الدارمي.</w:t>
      </w:r>
    </w:p>
    <w:p/>
    <w:p>
      <w:pPr/>
      <w:r>
        <w:rPr/>
        <w:t xml:space="preserve">وأما الحافظ الطوسي فحسنه.</w:t>
      </w:r>
    </w:p>
    <w:p/>
    <w:p>
      <w:pPr/>
      <w:r>
        <w:rPr/>
        <w:t xml:space="preserve">وذكره البستي في «جملة الثقات».</w:t>
      </w:r>
    </w:p>
    <w:p/>
    <w:p>
      <w:pPr/>
      <w:r>
        <w:rPr/>
        <w:t xml:space="preserve">ولما ذكره ابن عساكر في «تاريخ المزة» قال: قدم لها لبيع ملكه بها، وإن أخته</w:t>
      </w:r>
    </w:p>
    <w:p/>
    <w:p>
      <w:pPr/>
      <w:r>
        <w:rPr/>
        <w:t xml:space="preserve">فاطمة قدمت على عمر بن عبد العزيز في خلافته، فقام عن مجلسه وأجلسها فيه، وسألها حاجتها فقالت: فحملني إلى أخي ولما ذكر حديثه هذا ذكره من عند الطبراني، ثنا علي بن جعفر بن مسافر، حدثني أبي، ثنا ابن أبي فديك، ثنا موسى بن يعقوب الزمعي، عن عبد الله بن أبي بكر، عن محمد بن زيد بن المهاجر بن قنفذ، عن محمد بن أبي سهل النبال عنه.</w:t>
      </w:r>
    </w:p>
    <w:p/>
    <w:p>
      <w:pPr/>
      <w:r>
        <w:rPr/>
        <w:t xml:space="preserve">قال سليمان: لا يروي عن أسامة إلا بهذا الإسناد، تفرد به ابن أبي فديك.</w:t>
      </w:r>
    </w:p>
    <w:p/>
    <w:p>
      <w:pPr/>
      <w:r>
        <w:rPr/>
        <w:t xml:space="preserve">قال ابن عساكر: وهم الطبراني في إسناده، وكلامه عليه وهم، موضع قال: محمد بن زيد، وإنما هو ابن أبي بكر بن زيد، وقال: عن محمد بن أبي سهل: وإنما هو مسلم بن أبي سهل، وقال: تفرد به ابن أبي فديك.</w:t>
      </w:r>
    </w:p>
    <w:p/>
    <w:p>
      <w:pPr/>
      <w:r>
        <w:rPr/>
        <w:t xml:space="preserve">وقد رواه أبو الهيثم خالد بن مخلد، عن الزمعي، ذكره ابن أبي شيبة.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أسامة بن زيد
</w:t>
      </w:r>
    </w:p>
    <w:p>
      <w:pPr/>
      <w:r>
        <w:rPr/>
        <w:t xml:space="preserve">الحسن بن أسامة بن زيد </w:t>
      </w:r>
    </w:p>
    <w:p/>
    <w:p>
      <w:pPr/>
      <w:r>
        <w:rPr/>
        <w:t xml:space="preserve">مولى رسول الله صلى الله عليه وسلم</w:t>
      </w:r>
    </w:p>
    <w:p/>
    <w:p>
      <w:pPr/>
      <w:r>
        <w:rPr/>
        <w:t xml:space="preserve">يروي عن أبيه روى عنه مسلم بن أبي سهل النبال</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أسامة بن زيد بن حارثة
</w:t>
      </w:r>
    </w:p>
    <w:p>
      <w:pPr/>
      <w:r>
        <w:rPr/>
        <w:t xml:space="preserve">الحسن بن أسامة بن زيد بن حارثة </w:t>
      </w:r>
    </w:p>
    <w:p/>
    <w:p>
      <w:pPr/>
      <w:r>
        <w:rPr/>
        <w:t xml:space="preserve">روى عن أبيه روى عنه مسلم بن أبي سهل النبال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2026-07-27T12:24:46+03:00</dcterms:created>
  <dcterms:modified xsi:type="dcterms:W3CDTF">2026-07-27T12:24:46+03:00</dcterms:modified>
</cp:coreProperties>
</file>

<file path=docProps/custom.xml><?xml version="1.0" encoding="utf-8"?>
<Properties xmlns="http://schemas.openxmlformats.org/officeDocument/2006/custom-properties" xmlns:vt="http://schemas.openxmlformats.org/officeDocument/2006/docPropsVTypes"/>
</file>