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
</w:t>
      </w:r>
    </w:p>
    <w:p>
      <w:pPr/>
      <w:r>
        <w:rPr/>
        <w:t xml:space="preserve">القاسم بن عبيد الله بن عبد الله بن عمر بن الخطاب بن نفيل وأمه أم عبد الله بنت القاسم بن محمد بن أبي بكر الصديق.</w:t>
      </w:r>
    </w:p>
    <w:p/>
    <w:p>
      <w:pPr/>
      <w:r>
        <w:rPr/>
        <w:t xml:space="preserve">توفي في خلافة مروان بن محمد.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 بن عبد الله بن عمر بن الخطاب، القرشي، العدوي 
</w:t>
      </w:r>
    </w:p>
    <w:p>
      <w:pPr/>
      <w:r>
        <w:rPr/>
        <w:t xml:space="preserve">القاسم بن عبيد الله بن عبد الله بن عمر بن الخطاب، القرشي، العدوي. </w:t>
      </w:r>
    </w:p>
    <w:p/>
    <w:p>
      <w:pPr/>
      <w:r>
        <w:rPr/>
        <w:t xml:space="preserve">قال خلاد: حدثنا أبو عقيل، يحيى بن المتوكل، عن القاسم بن عبيد الله، عن عمه سالمٍ، عن ابن عمر، عن النبي صلى الله عليه وسلم، قال: لا تأكلوا، ولا تشربوا بشمائلكم، فإن الشيطان يأكل ويشرب بشمائله.</w:t>
      </w:r>
    </w:p>
    <w:p/>
    <w:p>
      <w:pPr/>
      <w:r>
        <w:rPr/>
        <w:t xml:space="preserve">وقال النبي صلى الله عليه وسلم: ليس منا من غشنا.</w:t>
      </w:r>
    </w:p>
    <w:p/>
    <w:p>
      <w:pPr/>
      <w:r>
        <w:rPr/>
        <w:t xml:space="preserve">وقال إسماعيل: عن مالكٍ، عن ابن شهاب، عن أبي بكر بن عبيد الله بن عبد الله، عن عبد الله بن عمر، عن النبي صلى الله عليه وسلم: إذا أكل...</w:t>
      </w:r>
    </w:p>
    <w:p/>
    <w:p>
      <w:pPr/>
      <w:r>
        <w:rPr/>
        <w:t xml:space="preserve">وقال ابن عيينة: عن الزهري، أخبرني أبو بكر بن عبيد الله بن عبد الله بن عمر، سمع جده.</w:t>
      </w:r>
    </w:p>
    <w:p/>
    <w:p>
      <w:pPr/>
      <w:r>
        <w:rPr/>
        <w:t xml:space="preserve">وقال معمر، وعقيل: عن الزهري، عن سالم، عن ابن عمر،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 بن عبد الله بن عمر
</w:t>
      </w:r>
    </w:p>
    <w:p>
      <w:pPr/>
      <w:r>
        <w:rPr/>
        <w:t xml:space="preserve">القاسم بن عبيد الله بن عبد الله بن عمر </w:t>
      </w:r>
    </w:p>
    <w:p/>
    <w:p>
      <w:pPr/>
      <w:r>
        <w:rPr/>
        <w:t xml:space="preserve">عن أبيه وعمه سالم وعنه أبو عقيل يحيى وعمر وعاصم ابنا محمد بن زيد م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 بن عبد الله بن عمر بن الخطاب القرشي العدوي
</w:t>
      </w:r>
    </w:p>
    <w:p>
      <w:pPr/>
      <w:r>
        <w:rPr/>
        <w:t xml:space="preserve">القاسم بن عبيد الله بن عبد الله بن عمر بن الخطاب القرشي العدوي </w:t>
      </w:r>
    </w:p>
    <w:p/>
    <w:p>
      <w:pPr/>
      <w:r>
        <w:rPr/>
        <w:t xml:space="preserve">روى عن سالم بن عبد الله في الأطعمة</w:t>
      </w:r>
    </w:p>
    <w:p/>
    <w:p>
      <w:pPr/>
      <w:r>
        <w:rPr/>
        <w:t xml:space="preserve">روى عنه عمر بن محمد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 بن عبد الله بن عمر بن الخطاب
</w:t>
      </w:r>
    </w:p>
    <w:p>
      <w:pPr/>
      <w:r>
        <w:rPr/>
        <w:t xml:space="preserve">القاسم بن عبيد الله بن عبد الله بن عمر بن الخطاب </w:t>
      </w:r>
    </w:p>
    <w:p/>
    <w:p>
      <w:pPr/>
      <w:r>
        <w:rPr/>
        <w:t xml:space="preserve">يروي عن جده عبد الله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 بن عبد الله بن عمر بن الخطاب العدوي
</w:t>
      </w:r>
    </w:p>
    <w:p>
      <w:pPr/>
      <w:r>
        <w:rPr/>
        <w:t xml:space="preserve">القاسم بن عبيد الله بن عبد الله بن عمر بن الخطاب العدوي </w:t>
      </w:r>
    </w:p>
    <w:p/>
    <w:p>
      <w:pPr/>
      <w:r>
        <w:rPr/>
        <w:t xml:space="preserve">يروي عن سالم بن عبد الله روى عنه عمر بن محمد ويحيى بن المتوكل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عبيد الله بن عبد الله بن عمر بن الخطاب القرشي
</w:t>
      </w:r>
    </w:p>
    <w:p>
      <w:pPr/>
      <w:r>
        <w:rPr/>
        <w:t xml:space="preserve">القاسم بن عبيد الله بن عبد الله بن عمر بن الخطاب القرشي </w:t>
      </w:r>
    </w:p>
    <w:p/>
    <w:p>
      <w:pPr/>
      <w:r>
        <w:rPr/>
        <w:t xml:space="preserve">روى عن عمه سالم بن عبد الله بن عمر روى عنه عمر بن محمد وأبو عقيل يحيى بن المتوكل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2026-07-27T14:15:33+03:00</dcterms:created>
  <dcterms:modified xsi:type="dcterms:W3CDTF">2026-07-27T14:15:33+03:00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