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المسور بن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المسور بن رفاعة
</w:t>
      </w:r>
    </w:p>
    <w:p>
      <w:pPr/>
      <w:r>
        <w:rPr/>
        <w:t xml:space="preserve">المسور بن رفاعة بن أبي مالك القرظي ابن أخي ثعلبة بن أبي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المسور بن رفاعة بن أبي مالك القرظي
</w:t>
      </w:r>
    </w:p>
    <w:p>
      <w:pPr/>
      <w:r>
        <w:rPr/>
        <w:t xml:space="preserve">المسور بن رفاعة بن أبي مالك القرظي </w:t>
      </w:r>
    </w:p>
    <w:p/>
    <w:p>
      <w:pPr/>
      <w:r>
        <w:rPr/>
        <w:t xml:space="preserve">يروي عن ابن عباس روى عنه مالك بن أنس ومحمد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المسور بن رفاعة القرظي مدني
</w:t>
      </w:r>
    </w:p>
    <w:p>
      <w:pPr/>
      <w:r>
        <w:rPr/>
        <w:t xml:space="preserve">المسور بن رفاعة القرظي مدني </w:t>
      </w:r>
    </w:p>
    <w:p/>
    <w:p>
      <w:pPr/>
      <w:r>
        <w:rPr/>
        <w:t xml:space="preserve">يروي عن الزبير بن عبد الرحمن بن الزبير روى عنه مالك بن أنس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2026-07-27T10:53:39+03:00</dcterms:created>
  <dcterms:modified xsi:type="dcterms:W3CDTF">2026-07-27T10:53:39+03:00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