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نافع بن لقيط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نافع بن لقيط
</w:t>
      </w:r>
    </w:p>
    <w:p>
      <w:pPr/>
      <w:r>
        <w:rPr/>
        <w:t xml:space="preserve">نافع بن لقيط  نافع (ويقال نويفع، ونفيع) ابن لقيط الفقعسي الاسدي: شاعر. عده الجمحي في الطبقة الخامسة من الاسلاميين. واورد بعض اخباره واشعاره. وهو القائل من ابيات:</w:t>
      </w:r>
    </w:p>
    <w:p/>
    <w:p>
      <w:pPr>
        <w:jc w:val="center"/>
      </w:pPr>
      <w:r>
        <w:rPr>
          <w:color w:val="ff0000"/>
        </w:rPr>
        <w:t xml:space="preserve">فلاتك حفارا بظلفك، انما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تصيب سهام الغي من كان غاويا</w:t>
      </w:r>
    </w:p>
    <w:p/>
    <w:p>
      <w:pPr/>
      <w:r>
        <w:rPr/>
        <w:t xml:space="preserve">كانت اقامته مع قومه بني اسد في (القنان) بأعلى نجد. قال ابن بليهد: والقنان جبل لبني فقعس (بطن من بني اسد) مجاور لبلاد غطفان، بالقرب من سميراء، يقال له اليوم (القنينات). وكان (نافع) معاصرا للحجاج الثقفي والعجير السلولي.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2026-07-27T13:37:34+03:00</dcterms:created>
  <dcterms:modified xsi:type="dcterms:W3CDTF">2026-07-27T13:37:34+03:00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