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 بن صهبان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صهبان
</w:t>
      </w:r>
    </w:p>
    <w:p>
      <w:pPr/>
      <w:r>
        <w:rPr/>
        <w:t xml:space="preserve">حبيب بن صهبان. الأسدي ويكنى أبا مالك. روى عن عمر بن الخطاب.</w:t>
      </w:r>
    </w:p>
    <w:p/>
    <w:p>
      <w:pPr/>
      <w:r>
        <w:rPr/>
        <w:t xml:space="preserve">وكان ثقة معروفا قليل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208)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صهبان، الأسدي 
</w:t>
      </w:r>
    </w:p>
    <w:p>
      <w:pPr/>
      <w:r>
        <w:rPr/>
        <w:t xml:space="preserve">حبيب بن صهبان، الأسدي. </w:t>
      </w:r>
    </w:p>
    <w:p/>
    <w:p>
      <w:pPr/>
      <w:r>
        <w:rPr/>
        <w:t xml:space="preserve">سمع عمارا، روى عنه الأعمش، وأبو حصين، والمسيب الكوفي.</w:t>
      </w:r>
    </w:p>
    <w:p/>
    <w:p>
      <w:pPr/>
      <w:r>
        <w:rPr/>
        <w:t xml:space="preserve">أبو مالك، كناه أحمد.</w:t>
      </w:r>
    </w:p>
    <w:p/>
    <w:p>
      <w:pPr/>
      <w:r>
        <w:rPr/>
        <w:t xml:space="preserve">هو الكاهلي.</w:t>
      </w:r>
    </w:p>
    <w:p/>
    <w:p>
      <w:pPr/>
      <w:r>
        <w:rPr/>
        <w:t xml:space="preserve">ويقال: عن عمر بن حفص، عن أبيه، عن الأعمش، عن أبي مالك.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صهبان أبو مالك الأسدي الكوفي.
</w:t>
      </w:r>
    </w:p>
    <w:p>
      <w:pPr/>
      <w:r>
        <w:rPr/>
        <w:t xml:space="preserve">(بخ) حبيب بن صهبان أبو مالك الأسدي الكوفي. </w:t>
      </w:r>
    </w:p>
    <w:p/>
    <w:p>
      <w:pPr/>
      <w:r>
        <w:rPr/>
        <w:t xml:space="preserve">قال محمد بن سعد في كتاب «الطبقات الكبير»: كان ثقة معروفا، قليل الحديث.</w:t>
      </w:r>
    </w:p>
    <w:p/>
    <w:p>
      <w:pPr/>
      <w:r>
        <w:rPr/>
        <w:t xml:space="preserve">وذكره أبو حاتم بن حبان في «جملة الثقات»، وكذلك ابن خلفون.</w:t>
      </w:r>
    </w:p>
    <w:p/>
    <w:p>
      <w:pPr/>
      <w:r>
        <w:rPr/>
        <w:t xml:space="preserve">وقال أحمد بن صالح: كوفي ثقة.</w:t>
      </w:r>
    </w:p>
    <w:p/>
    <w:p>
      <w:pPr/>
      <w:r>
        <w:rPr/>
        <w:t xml:space="preserve">ولهم شيخ آخر، يقال له: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صهبان الأسدي
</w:t>
      </w:r>
    </w:p>
    <w:p>
      <w:pPr/>
      <w:r>
        <w:rPr/>
        <w:t xml:space="preserve">حبيب بن صهبان الأسدي </w:t>
      </w:r>
    </w:p>
    <w:p/>
    <w:p>
      <w:pPr/>
      <w:r>
        <w:rPr/>
        <w:t xml:space="preserve">يروي عن عمار بن ياسر كنيته أبو مالك الكاهلي روى عنه أبو حصين والأعمش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صهبان الأسدي
</w:t>
      </w:r>
    </w:p>
    <w:p>
      <w:pPr/>
      <w:r>
        <w:rPr/>
        <w:t xml:space="preserve">حبيب بن صهبان الأسدي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صهبان أبو مالك الكوفي الكاهلي
</w:t>
      </w:r>
    </w:p>
    <w:p>
      <w:pPr/>
      <w:r>
        <w:rPr/>
        <w:t xml:space="preserve">حبيب بن صهبان أبو مالك الكوفي الكاهلي </w:t>
      </w:r>
    </w:p>
    <w:p/>
    <w:p>
      <w:pPr/>
      <w:r>
        <w:rPr/>
        <w:t xml:space="preserve">روى عن عمر بن الخطاب وعمار بن ياسر روى عنه المسيب بن رافع وأبو حصين والأعمش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2026-07-27T11:04:15+03:00</dcterms:created>
  <dcterms:modified xsi:type="dcterms:W3CDTF">2026-07-27T11:04:15+03:00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