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القعقاع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القعقاع الجرمي
</w:t>
      </w:r>
    </w:p>
    <w:p>
      <w:pPr/>
      <w:r>
        <w:rPr/>
        <w:t xml:space="preserve">أبو القعقاع الجرمي. من قضاعة. روى عن علي وعبد الله.</w:t>
      </w:r>
    </w:p>
    <w:p/>
    <w:p>
      <w:pPr/>
      <w:r>
        <w:rPr/>
        <w:t xml:space="preserve">قال: أخبرنا إسماعيل بن إبراهيم الأسدي عن أبي عبد الله الشقري عن أبي القعقاع الجرمي قال: شهدت القادسية وأنا غلام يافع.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